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932" w:tblpY="-270"/>
        <w:tblW w:w="10666" w:type="dxa"/>
        <w:tblLook w:val="04A0" w:firstRow="1" w:lastRow="0" w:firstColumn="1" w:lastColumn="0" w:noHBand="0" w:noVBand="1"/>
      </w:tblPr>
      <w:tblGrid>
        <w:gridCol w:w="10882"/>
        <w:gridCol w:w="222"/>
      </w:tblGrid>
      <w:tr w:rsidR="00C021A8" w:rsidRPr="001E3EDB" w:rsidTr="0044785E">
        <w:tc>
          <w:tcPr>
            <w:tcW w:w="5353" w:type="dxa"/>
            <w:shd w:val="clear" w:color="auto" w:fill="auto"/>
          </w:tcPr>
          <w:p w:rsidR="00C021A8" w:rsidRDefault="00C021A8" w:rsidP="0044785E">
            <w:pPr>
              <w:spacing w:after="0" w:line="240" w:lineRule="auto"/>
              <w:rPr>
                <w:rFonts w:ascii="Times New Roman" w:eastAsia="Calibri" w:hAnsi="Times New Roman"/>
                <w:b/>
                <w:bCs/>
                <w:sz w:val="24"/>
                <w:szCs w:val="24"/>
              </w:rPr>
            </w:pPr>
          </w:p>
          <w:p w:rsidR="00C021A8" w:rsidRDefault="00C021A8" w:rsidP="0044785E">
            <w:pPr>
              <w:spacing w:after="0" w:line="240" w:lineRule="auto"/>
              <w:rPr>
                <w:rFonts w:ascii="Times New Roman" w:eastAsia="Calibri" w:hAnsi="Times New Roman"/>
                <w:b/>
                <w:bCs/>
                <w:sz w:val="24"/>
                <w:szCs w:val="24"/>
              </w:rPr>
            </w:pPr>
          </w:p>
          <w:tbl>
            <w:tblPr>
              <w:tblpPr w:leftFromText="180" w:rightFromText="180" w:horzAnchor="page" w:tblpX="932" w:tblpY="-270"/>
              <w:tblW w:w="10666" w:type="dxa"/>
              <w:tblLook w:val="04A0" w:firstRow="1" w:lastRow="0" w:firstColumn="1" w:lastColumn="0" w:noHBand="0" w:noVBand="1"/>
            </w:tblPr>
            <w:tblGrid>
              <w:gridCol w:w="5353"/>
              <w:gridCol w:w="5313"/>
            </w:tblGrid>
            <w:tr w:rsidR="00C021A8" w:rsidRPr="00DC228C" w:rsidTr="0044785E">
              <w:tc>
                <w:tcPr>
                  <w:tcW w:w="5353" w:type="dxa"/>
                  <w:shd w:val="clear" w:color="auto" w:fill="auto"/>
                </w:tcPr>
                <w:p w:rsidR="00C021A8" w:rsidRPr="00DC228C" w:rsidRDefault="00C021A8" w:rsidP="0044785E">
                  <w:pPr>
                    <w:spacing w:after="0" w:line="240" w:lineRule="auto"/>
                    <w:rPr>
                      <w:rFonts w:ascii="Times New Roman" w:hAnsi="Times New Roman"/>
                      <w:sz w:val="24"/>
                      <w:szCs w:val="24"/>
                    </w:rPr>
                  </w:pPr>
                </w:p>
                <w:p w:rsidR="00C021A8" w:rsidRPr="00DC228C" w:rsidRDefault="00C021A8" w:rsidP="0044785E">
                  <w:pPr>
                    <w:spacing w:after="0" w:line="240" w:lineRule="auto"/>
                    <w:rPr>
                      <w:rFonts w:ascii="Times New Roman" w:hAnsi="Times New Roman"/>
                      <w:sz w:val="24"/>
                      <w:szCs w:val="24"/>
                    </w:rPr>
                  </w:pPr>
                </w:p>
                <w:p w:rsidR="00C021A8" w:rsidRPr="00DC228C" w:rsidRDefault="00C021A8" w:rsidP="0044785E">
                  <w:pPr>
                    <w:spacing w:after="0" w:line="240" w:lineRule="auto"/>
                    <w:rPr>
                      <w:rFonts w:ascii="Times New Roman" w:hAnsi="Times New Roman"/>
                      <w:sz w:val="24"/>
                      <w:szCs w:val="24"/>
                    </w:rPr>
                  </w:pPr>
                  <w:r w:rsidRPr="00DC228C">
                    <w:rPr>
                      <w:rFonts w:ascii="Times New Roman" w:hAnsi="Times New Roman"/>
                      <w:sz w:val="24"/>
                      <w:szCs w:val="24"/>
                    </w:rPr>
                    <w:t xml:space="preserve">РАССМОТРЕНА  </w:t>
                  </w:r>
                </w:p>
                <w:p w:rsidR="00C021A8" w:rsidRPr="00DC228C" w:rsidRDefault="00C021A8" w:rsidP="0044785E">
                  <w:pPr>
                    <w:spacing w:after="0" w:line="240" w:lineRule="auto"/>
                    <w:rPr>
                      <w:rFonts w:ascii="Times New Roman" w:hAnsi="Times New Roman"/>
                      <w:sz w:val="24"/>
                      <w:szCs w:val="24"/>
                    </w:rPr>
                  </w:pPr>
                  <w:r w:rsidRPr="00DC228C">
                    <w:rPr>
                      <w:rFonts w:ascii="Times New Roman" w:hAnsi="Times New Roman"/>
                      <w:sz w:val="24"/>
                      <w:szCs w:val="24"/>
                    </w:rPr>
                    <w:t>на заседании методического объединения</w:t>
                  </w:r>
                </w:p>
                <w:p w:rsidR="00C021A8" w:rsidRPr="00DC228C" w:rsidRDefault="00C021A8" w:rsidP="0044785E">
                  <w:pPr>
                    <w:spacing w:after="0" w:line="240" w:lineRule="auto"/>
                    <w:rPr>
                      <w:rFonts w:ascii="Times New Roman" w:hAnsi="Times New Roman"/>
                      <w:sz w:val="24"/>
                      <w:szCs w:val="24"/>
                    </w:rPr>
                  </w:pPr>
                  <w:r w:rsidRPr="00DC228C">
                    <w:rPr>
                      <w:rFonts w:ascii="Times New Roman" w:hAnsi="Times New Roman"/>
                      <w:sz w:val="24"/>
                      <w:szCs w:val="24"/>
                    </w:rPr>
                    <w:t>учителей-предметников</w:t>
                  </w:r>
                </w:p>
                <w:p w:rsidR="00C021A8" w:rsidRPr="00DC228C" w:rsidRDefault="00C021A8" w:rsidP="0044785E">
                  <w:pPr>
                    <w:spacing w:after="0" w:line="240" w:lineRule="auto"/>
                    <w:rPr>
                      <w:rFonts w:ascii="Times New Roman" w:hAnsi="Times New Roman"/>
                      <w:sz w:val="24"/>
                      <w:szCs w:val="24"/>
                    </w:rPr>
                  </w:pPr>
                  <w:r w:rsidRPr="00DC228C">
                    <w:rPr>
                      <w:rFonts w:ascii="Times New Roman" w:hAnsi="Times New Roman"/>
                      <w:sz w:val="24"/>
                      <w:szCs w:val="24"/>
                    </w:rPr>
                    <w:t>протокол от 28.08.2025    № 1</w:t>
                  </w:r>
                </w:p>
                <w:p w:rsidR="00C021A8" w:rsidRPr="00DC228C" w:rsidRDefault="00C021A8" w:rsidP="0044785E">
                  <w:pPr>
                    <w:spacing w:after="0" w:line="240" w:lineRule="auto"/>
                    <w:rPr>
                      <w:rFonts w:ascii="Times New Roman" w:hAnsi="Times New Roman"/>
                      <w:sz w:val="24"/>
                      <w:szCs w:val="24"/>
                    </w:rPr>
                  </w:pPr>
                </w:p>
                <w:p w:rsidR="00C021A8" w:rsidRPr="00DC228C" w:rsidRDefault="00C021A8" w:rsidP="0044785E">
                  <w:pPr>
                    <w:spacing w:after="0" w:line="240" w:lineRule="auto"/>
                    <w:rPr>
                      <w:rFonts w:ascii="Times New Roman" w:hAnsi="Times New Roman"/>
                      <w:b/>
                      <w:bCs/>
                      <w:sz w:val="24"/>
                      <w:szCs w:val="24"/>
                    </w:rPr>
                  </w:pPr>
                </w:p>
              </w:tc>
              <w:tc>
                <w:tcPr>
                  <w:tcW w:w="5313" w:type="dxa"/>
                  <w:shd w:val="clear" w:color="auto" w:fill="auto"/>
                </w:tcPr>
                <w:p w:rsidR="00C021A8" w:rsidRPr="00DC228C" w:rsidRDefault="00C021A8" w:rsidP="0044785E">
                  <w:pPr>
                    <w:spacing w:after="0" w:line="240" w:lineRule="auto"/>
                    <w:rPr>
                      <w:rFonts w:ascii="Times New Roman" w:hAnsi="Times New Roman"/>
                      <w:sz w:val="24"/>
                      <w:szCs w:val="24"/>
                    </w:rPr>
                  </w:pPr>
                </w:p>
                <w:p w:rsidR="00C021A8" w:rsidRPr="00DC228C" w:rsidRDefault="00C021A8" w:rsidP="0044785E">
                  <w:pPr>
                    <w:spacing w:after="0" w:line="240" w:lineRule="auto"/>
                    <w:rPr>
                      <w:rFonts w:ascii="Times New Roman" w:hAnsi="Times New Roman"/>
                      <w:sz w:val="24"/>
                      <w:szCs w:val="24"/>
                    </w:rPr>
                  </w:pPr>
                </w:p>
                <w:p w:rsidR="00C021A8" w:rsidRPr="00DC228C" w:rsidRDefault="00C021A8" w:rsidP="0044785E">
                  <w:pPr>
                    <w:spacing w:after="0" w:line="240" w:lineRule="auto"/>
                    <w:rPr>
                      <w:rFonts w:ascii="Times New Roman" w:hAnsi="Times New Roman"/>
                      <w:sz w:val="24"/>
                      <w:szCs w:val="24"/>
                    </w:rPr>
                  </w:pPr>
                  <w:r w:rsidRPr="00DC228C">
                    <w:rPr>
                      <w:rFonts w:ascii="Times New Roman" w:hAnsi="Times New Roman"/>
                      <w:sz w:val="24"/>
                      <w:szCs w:val="24"/>
                    </w:rPr>
                    <w:t>УТВЕРЖДЕНА</w:t>
                  </w:r>
                </w:p>
                <w:p w:rsidR="00C021A8" w:rsidRPr="00DC228C" w:rsidRDefault="00C021A8" w:rsidP="0044785E">
                  <w:pPr>
                    <w:spacing w:after="0" w:line="240" w:lineRule="auto"/>
                    <w:ind w:left="776"/>
                    <w:rPr>
                      <w:rFonts w:ascii="Times New Roman" w:hAnsi="Times New Roman"/>
                      <w:sz w:val="24"/>
                      <w:szCs w:val="24"/>
                    </w:rPr>
                  </w:pPr>
                  <w:r w:rsidRPr="00DC228C">
                    <w:rPr>
                      <w:rFonts w:ascii="Times New Roman" w:hAnsi="Times New Roman"/>
                      <w:sz w:val="24"/>
                      <w:szCs w:val="24"/>
                    </w:rPr>
                    <w:t>приказом ГБОУ РК «Феодосийская специальная школа-интернат» от  29.08.2025 г. №  104</w:t>
                  </w:r>
                </w:p>
                <w:p w:rsidR="00C021A8" w:rsidRPr="00DC228C" w:rsidRDefault="00C021A8" w:rsidP="0044785E">
                  <w:pPr>
                    <w:spacing w:after="0" w:line="240" w:lineRule="auto"/>
                    <w:rPr>
                      <w:rFonts w:ascii="Times New Roman" w:hAnsi="Times New Roman"/>
                      <w:sz w:val="24"/>
                      <w:szCs w:val="24"/>
                      <w:highlight w:val="yellow"/>
                    </w:rPr>
                  </w:pPr>
                </w:p>
                <w:p w:rsidR="00C021A8" w:rsidRPr="00DC228C" w:rsidRDefault="00C021A8" w:rsidP="0044785E">
                  <w:pPr>
                    <w:spacing w:after="0" w:line="240" w:lineRule="auto"/>
                    <w:rPr>
                      <w:rFonts w:ascii="Times New Roman" w:hAnsi="Times New Roman"/>
                      <w:b/>
                      <w:bCs/>
                      <w:sz w:val="24"/>
                      <w:szCs w:val="24"/>
                      <w:highlight w:val="yellow"/>
                    </w:rPr>
                  </w:pPr>
                </w:p>
              </w:tc>
            </w:tr>
          </w:tbl>
          <w:p w:rsidR="00C021A8" w:rsidRPr="004B2352" w:rsidRDefault="00C021A8" w:rsidP="0044785E">
            <w:pPr>
              <w:spacing w:after="0" w:line="240" w:lineRule="auto"/>
              <w:rPr>
                <w:rFonts w:ascii="Times New Roman" w:eastAsia="Calibri" w:hAnsi="Times New Roman"/>
                <w:b/>
                <w:bCs/>
                <w:sz w:val="24"/>
                <w:szCs w:val="24"/>
              </w:rPr>
            </w:pPr>
          </w:p>
        </w:tc>
        <w:tc>
          <w:tcPr>
            <w:tcW w:w="5313" w:type="dxa"/>
            <w:shd w:val="clear" w:color="auto" w:fill="auto"/>
          </w:tcPr>
          <w:p w:rsidR="00C021A8" w:rsidRPr="00ED0888" w:rsidRDefault="00C021A8" w:rsidP="0044785E">
            <w:pPr>
              <w:spacing w:after="0" w:line="240" w:lineRule="auto"/>
              <w:rPr>
                <w:rFonts w:ascii="Times New Roman" w:eastAsia="Calibri" w:hAnsi="Times New Roman"/>
                <w:b/>
                <w:bCs/>
                <w:sz w:val="24"/>
                <w:szCs w:val="24"/>
                <w:highlight w:val="yellow"/>
              </w:rPr>
            </w:pPr>
          </w:p>
        </w:tc>
      </w:tr>
      <w:tr w:rsidR="00C021A8" w:rsidRPr="001E3EDB" w:rsidTr="0044785E">
        <w:tc>
          <w:tcPr>
            <w:tcW w:w="5353" w:type="dxa"/>
            <w:shd w:val="clear" w:color="auto" w:fill="auto"/>
          </w:tcPr>
          <w:p w:rsidR="00C021A8" w:rsidRPr="004B2352" w:rsidRDefault="00C021A8" w:rsidP="0044785E">
            <w:pPr>
              <w:spacing w:after="0" w:line="240" w:lineRule="auto"/>
              <w:rPr>
                <w:rFonts w:ascii="Times New Roman" w:eastAsia="Calibri" w:hAnsi="Times New Roman"/>
                <w:sz w:val="24"/>
                <w:szCs w:val="24"/>
              </w:rPr>
            </w:pPr>
          </w:p>
        </w:tc>
        <w:tc>
          <w:tcPr>
            <w:tcW w:w="5313" w:type="dxa"/>
            <w:shd w:val="clear" w:color="auto" w:fill="auto"/>
          </w:tcPr>
          <w:p w:rsidR="00C021A8" w:rsidRPr="004B2352" w:rsidRDefault="00C021A8" w:rsidP="0044785E">
            <w:pPr>
              <w:spacing w:after="0" w:line="240" w:lineRule="auto"/>
              <w:rPr>
                <w:rFonts w:ascii="Times New Roman" w:eastAsia="Calibri" w:hAnsi="Times New Roman"/>
                <w:sz w:val="24"/>
                <w:szCs w:val="24"/>
              </w:rPr>
            </w:pPr>
          </w:p>
        </w:tc>
      </w:tr>
    </w:tbl>
    <w:p w:rsidR="00C021A8" w:rsidRDefault="00C021A8" w:rsidP="00C021A8">
      <w:pPr>
        <w:spacing w:after="0" w:line="240" w:lineRule="auto"/>
        <w:jc w:val="center"/>
        <w:rPr>
          <w:rFonts w:ascii="Times New Roman" w:hAnsi="Times New Roman" w:cs="Times New Roman"/>
          <w:b/>
          <w:sz w:val="32"/>
          <w:szCs w:val="32"/>
        </w:rPr>
      </w:pPr>
    </w:p>
    <w:p w:rsidR="00C021A8" w:rsidRDefault="00C021A8" w:rsidP="00C021A8">
      <w:pPr>
        <w:spacing w:after="0" w:line="240" w:lineRule="auto"/>
        <w:jc w:val="center"/>
        <w:rPr>
          <w:rFonts w:ascii="Times New Roman" w:hAnsi="Times New Roman" w:cs="Times New Roman"/>
          <w:b/>
          <w:sz w:val="32"/>
          <w:szCs w:val="32"/>
        </w:rPr>
      </w:pPr>
    </w:p>
    <w:p w:rsidR="00C021A8" w:rsidRDefault="00C021A8" w:rsidP="00C021A8">
      <w:pPr>
        <w:spacing w:after="0" w:line="240" w:lineRule="auto"/>
        <w:jc w:val="center"/>
        <w:rPr>
          <w:rFonts w:ascii="Times New Roman" w:hAnsi="Times New Roman" w:cs="Times New Roman"/>
          <w:b/>
          <w:sz w:val="32"/>
          <w:szCs w:val="32"/>
        </w:rPr>
      </w:pPr>
    </w:p>
    <w:p w:rsidR="00C021A8" w:rsidRDefault="00C021A8" w:rsidP="00C021A8">
      <w:pPr>
        <w:spacing w:after="0" w:line="240" w:lineRule="auto"/>
        <w:jc w:val="center"/>
        <w:rPr>
          <w:rFonts w:ascii="Times New Roman" w:hAnsi="Times New Roman" w:cs="Times New Roman"/>
          <w:b/>
          <w:sz w:val="32"/>
          <w:szCs w:val="32"/>
        </w:rPr>
      </w:pPr>
    </w:p>
    <w:p w:rsidR="00C021A8" w:rsidRDefault="00C021A8" w:rsidP="00C021A8">
      <w:pPr>
        <w:spacing w:after="0" w:line="240" w:lineRule="auto"/>
        <w:jc w:val="center"/>
        <w:rPr>
          <w:rFonts w:ascii="Times New Roman" w:hAnsi="Times New Roman" w:cs="Times New Roman"/>
          <w:b/>
          <w:sz w:val="32"/>
          <w:szCs w:val="32"/>
        </w:rPr>
      </w:pPr>
    </w:p>
    <w:p w:rsidR="00C021A8" w:rsidRDefault="00C021A8" w:rsidP="00C021A8">
      <w:pPr>
        <w:spacing w:after="0" w:line="240" w:lineRule="auto"/>
        <w:jc w:val="center"/>
        <w:rPr>
          <w:rFonts w:ascii="Times New Roman" w:hAnsi="Times New Roman" w:cs="Times New Roman"/>
          <w:b/>
          <w:sz w:val="32"/>
          <w:szCs w:val="32"/>
        </w:rPr>
      </w:pPr>
    </w:p>
    <w:p w:rsidR="00C021A8" w:rsidRPr="00555588" w:rsidRDefault="00C021A8" w:rsidP="00C021A8">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p>
    <w:p w:rsidR="00C021A8" w:rsidRDefault="00C021A8" w:rsidP="00C021A8">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Pr>
          <w:rStyle w:val="Zag11"/>
          <w:rFonts w:ascii="Times New Roman" w:eastAsia="@Arial Unicode MS" w:hAnsi="Times New Roman"/>
          <w:b/>
          <w:color w:val="auto"/>
          <w:sz w:val="36"/>
        </w:rPr>
        <w:t>РАБОЧАЯ</w:t>
      </w:r>
      <w:r w:rsidRPr="00B30063">
        <w:rPr>
          <w:rStyle w:val="Zag11"/>
          <w:rFonts w:ascii="Times New Roman" w:eastAsia="@Arial Unicode MS" w:hAnsi="Times New Roman"/>
          <w:b/>
          <w:color w:val="auto"/>
          <w:sz w:val="36"/>
        </w:rPr>
        <w:t xml:space="preserve">  ПРОГРАММА </w:t>
      </w:r>
    </w:p>
    <w:p w:rsidR="00C021A8" w:rsidRDefault="00C021A8" w:rsidP="00C021A8">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sidRPr="00B30063">
        <w:rPr>
          <w:rStyle w:val="Zag11"/>
          <w:rFonts w:ascii="Times New Roman" w:eastAsia="@Arial Unicode MS" w:hAnsi="Times New Roman"/>
          <w:b/>
          <w:color w:val="auto"/>
          <w:sz w:val="36"/>
        </w:rPr>
        <w:t xml:space="preserve"> </w:t>
      </w:r>
    </w:p>
    <w:p w:rsidR="00C021A8" w:rsidRDefault="00C021A8" w:rsidP="00C021A8">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Style w:val="Zag11"/>
          <w:rFonts w:ascii="Times New Roman" w:eastAsia="@Arial Unicode MS" w:hAnsi="Times New Roman"/>
          <w:b/>
          <w:sz w:val="36"/>
        </w:rPr>
      </w:pPr>
      <w:r w:rsidRPr="00C212E3">
        <w:rPr>
          <w:rFonts w:ascii="Times New Roman" w:eastAsia="@Arial Unicode MS" w:hAnsi="Times New Roman" w:cs="Times New Roman"/>
          <w:b/>
          <w:sz w:val="36"/>
          <w:szCs w:val="32"/>
        </w:rPr>
        <w:t xml:space="preserve">ПО  </w:t>
      </w:r>
      <w:r>
        <w:rPr>
          <w:rFonts w:ascii="Times New Roman" w:eastAsia="@Arial Unicode MS" w:hAnsi="Times New Roman" w:cs="Times New Roman"/>
          <w:b/>
          <w:sz w:val="36"/>
          <w:szCs w:val="32"/>
        </w:rPr>
        <w:t>ПРЕДМЕТУ «ОСНОВЫ БЕЗОПАСНОСТИ И ЗАЩИТЫ РОДИНЫ»</w:t>
      </w:r>
    </w:p>
    <w:p w:rsidR="00C021A8" w:rsidRPr="00C212E3" w:rsidRDefault="00C021A8" w:rsidP="00C021A8">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p>
    <w:p w:rsidR="00C021A8" w:rsidRPr="00C212E3" w:rsidRDefault="00973C50" w:rsidP="00C021A8">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Pr>
          <w:rFonts w:ascii="Times New Roman" w:eastAsia="@Arial Unicode MS" w:hAnsi="Times New Roman" w:cs="Times New Roman"/>
          <w:b/>
          <w:sz w:val="36"/>
          <w:szCs w:val="32"/>
        </w:rPr>
        <w:t>9,</w:t>
      </w:r>
      <w:bookmarkStart w:id="0" w:name="_GoBack"/>
      <w:bookmarkEnd w:id="0"/>
      <w:r w:rsidR="00C021A8">
        <w:rPr>
          <w:rFonts w:ascii="Times New Roman" w:eastAsia="@Arial Unicode MS" w:hAnsi="Times New Roman" w:cs="Times New Roman"/>
          <w:b/>
          <w:sz w:val="36"/>
          <w:szCs w:val="32"/>
        </w:rPr>
        <w:t>10</w:t>
      </w:r>
      <w:r w:rsidR="00C021A8" w:rsidRPr="00C212E3">
        <w:rPr>
          <w:rFonts w:ascii="Times New Roman" w:eastAsia="@Arial Unicode MS" w:hAnsi="Times New Roman" w:cs="Times New Roman"/>
          <w:b/>
          <w:sz w:val="36"/>
          <w:szCs w:val="32"/>
        </w:rPr>
        <w:t xml:space="preserve">  класс</w:t>
      </w:r>
      <w:r w:rsidR="00C021A8">
        <w:rPr>
          <w:rFonts w:ascii="Times New Roman" w:eastAsia="@Arial Unicode MS" w:hAnsi="Times New Roman" w:cs="Times New Roman"/>
          <w:b/>
          <w:sz w:val="36"/>
          <w:szCs w:val="32"/>
        </w:rPr>
        <w:t>ы</w:t>
      </w:r>
    </w:p>
    <w:p w:rsidR="00C021A8" w:rsidRDefault="00C021A8" w:rsidP="00C021A8">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r w:rsidRPr="00C212E3">
        <w:rPr>
          <w:rFonts w:ascii="Times New Roman" w:eastAsia="@Arial Unicode MS" w:hAnsi="Times New Roman" w:cs="Times New Roman"/>
          <w:b/>
          <w:sz w:val="36"/>
          <w:szCs w:val="32"/>
        </w:rPr>
        <w:t xml:space="preserve"> (</w:t>
      </w:r>
      <w:r>
        <w:rPr>
          <w:rFonts w:ascii="Times New Roman" w:eastAsia="@Arial Unicode MS" w:hAnsi="Times New Roman" w:cs="Times New Roman"/>
          <w:b/>
          <w:sz w:val="36"/>
          <w:szCs w:val="32"/>
        </w:rPr>
        <w:t xml:space="preserve">ФГОС  ООО,  </w:t>
      </w:r>
      <w:r w:rsidRPr="00C212E3">
        <w:rPr>
          <w:rFonts w:ascii="Times New Roman" w:eastAsia="@Arial Unicode MS" w:hAnsi="Times New Roman" w:cs="Times New Roman"/>
          <w:b/>
          <w:sz w:val="36"/>
          <w:szCs w:val="32"/>
        </w:rPr>
        <w:t>вариант</w:t>
      </w:r>
      <w:r w:rsidRPr="00C212E3">
        <w:rPr>
          <w:rFonts w:ascii="Times New Roman" w:eastAsia="@Arial Unicode MS" w:hAnsi="Times New Roman" w:cs="Times New Roman"/>
          <w:sz w:val="36"/>
          <w:szCs w:val="32"/>
        </w:rPr>
        <w:t xml:space="preserve"> </w:t>
      </w:r>
      <w:r w:rsidRPr="00C212E3">
        <w:rPr>
          <w:rFonts w:ascii="Times New Roman" w:eastAsia="@Arial Unicode MS" w:hAnsi="Times New Roman" w:cs="Times New Roman"/>
          <w:b/>
          <w:sz w:val="36"/>
          <w:szCs w:val="32"/>
        </w:rPr>
        <w:t>1</w:t>
      </w:r>
      <w:r w:rsidRPr="00C212E3">
        <w:rPr>
          <w:rFonts w:ascii="Times New Roman" w:eastAsia="@Arial Unicode MS" w:hAnsi="Times New Roman" w:cs="Times New Roman"/>
          <w:sz w:val="36"/>
          <w:szCs w:val="32"/>
        </w:rPr>
        <w:t>.</w:t>
      </w:r>
      <w:r w:rsidRPr="00C212E3">
        <w:rPr>
          <w:rFonts w:ascii="Times New Roman" w:eastAsia="@Arial Unicode MS" w:hAnsi="Times New Roman" w:cs="Times New Roman"/>
          <w:b/>
          <w:sz w:val="36"/>
          <w:szCs w:val="32"/>
        </w:rPr>
        <w:t>2</w:t>
      </w:r>
      <w:r w:rsidRPr="00C212E3">
        <w:rPr>
          <w:rFonts w:ascii="Times New Roman" w:eastAsia="@Arial Unicode MS" w:hAnsi="Times New Roman" w:cs="Times New Roman"/>
          <w:sz w:val="36"/>
          <w:szCs w:val="32"/>
        </w:rPr>
        <w:t>)</w:t>
      </w:r>
    </w:p>
    <w:p w:rsidR="00C021A8" w:rsidRPr="00C212E3" w:rsidRDefault="00C021A8" w:rsidP="00C021A8">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p>
    <w:p w:rsidR="00C021A8" w:rsidRPr="00C212E3" w:rsidRDefault="00C021A8" w:rsidP="00C021A8">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 xml:space="preserve">Государственного бюджетного общеобразовательного учреждения </w:t>
      </w:r>
    </w:p>
    <w:p w:rsidR="00C021A8" w:rsidRPr="00C212E3" w:rsidRDefault="00C021A8" w:rsidP="00C021A8">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Республики Крым «Феодосийская специальная школа-интернат»</w:t>
      </w:r>
    </w:p>
    <w:p w:rsidR="00C021A8" w:rsidRPr="00C212E3" w:rsidRDefault="00C021A8" w:rsidP="00C021A8">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36"/>
        </w:rPr>
      </w:pPr>
    </w:p>
    <w:p w:rsidR="00C021A8" w:rsidRDefault="00C021A8" w:rsidP="00C021A8">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olor w:val="auto"/>
          <w:sz w:val="36"/>
        </w:rPr>
      </w:pPr>
      <w:r>
        <w:rPr>
          <w:rStyle w:val="Zag11"/>
          <w:rFonts w:ascii="Times New Roman" w:eastAsia="@Arial Unicode MS" w:hAnsi="Times New Roman"/>
          <w:color w:val="auto"/>
          <w:sz w:val="36"/>
        </w:rPr>
        <w:t xml:space="preserve">    </w:t>
      </w:r>
    </w:p>
    <w:p w:rsidR="00C021A8" w:rsidRDefault="00C021A8" w:rsidP="00C021A8">
      <w:pPr>
        <w:spacing w:line="240" w:lineRule="auto"/>
      </w:pPr>
    </w:p>
    <w:p w:rsidR="00C021A8" w:rsidRDefault="00C021A8" w:rsidP="00C021A8">
      <w:pPr>
        <w:spacing w:line="240" w:lineRule="auto"/>
      </w:pPr>
    </w:p>
    <w:p w:rsidR="00C021A8" w:rsidRDefault="00C021A8" w:rsidP="00C021A8">
      <w:pPr>
        <w:spacing w:line="240" w:lineRule="auto"/>
      </w:pPr>
    </w:p>
    <w:p w:rsidR="00C021A8" w:rsidRDefault="00C021A8" w:rsidP="00C021A8">
      <w:pPr>
        <w:spacing w:line="240" w:lineRule="auto"/>
      </w:pPr>
    </w:p>
    <w:p w:rsidR="00C021A8" w:rsidRDefault="00C021A8" w:rsidP="00C021A8">
      <w:pPr>
        <w:spacing w:line="240" w:lineRule="auto"/>
      </w:pPr>
    </w:p>
    <w:tbl>
      <w:tblPr>
        <w:tblStyle w:val="a3"/>
        <w:tblW w:w="5110"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0"/>
      </w:tblGrid>
      <w:tr w:rsidR="00C021A8" w:rsidTr="0044785E">
        <w:trPr>
          <w:trHeight w:val="1275"/>
        </w:trPr>
        <w:tc>
          <w:tcPr>
            <w:tcW w:w="5110" w:type="dxa"/>
          </w:tcPr>
          <w:p w:rsidR="00C021A8" w:rsidRPr="00634E0B" w:rsidRDefault="00C021A8" w:rsidP="0044785E">
            <w:pPr>
              <w:rPr>
                <w:rFonts w:ascii="Times New Roman" w:hAnsi="Times New Roman" w:cs="Times New Roman"/>
                <w:sz w:val="28"/>
              </w:rPr>
            </w:pPr>
          </w:p>
        </w:tc>
      </w:tr>
    </w:tbl>
    <w:p w:rsidR="00C021A8" w:rsidRDefault="00C021A8" w:rsidP="00C021A8">
      <w:pPr>
        <w:widowControl w:val="0"/>
        <w:autoSpaceDE w:val="0"/>
        <w:autoSpaceDN w:val="0"/>
        <w:adjustRightInd w:val="0"/>
        <w:spacing w:after="0" w:line="240" w:lineRule="auto"/>
        <w:ind w:firstLine="709"/>
        <w:jc w:val="center"/>
        <w:rPr>
          <w:rFonts w:ascii="Times New Roman" w:hAnsi="Times New Roman" w:cs="Times New Roman"/>
          <w:b/>
          <w:sz w:val="28"/>
          <w:szCs w:val="24"/>
        </w:rPr>
      </w:pPr>
    </w:p>
    <w:p w:rsidR="00C021A8" w:rsidRDefault="00C021A8" w:rsidP="00C021A8">
      <w:pPr>
        <w:widowControl w:val="0"/>
        <w:autoSpaceDE w:val="0"/>
        <w:autoSpaceDN w:val="0"/>
        <w:adjustRightInd w:val="0"/>
        <w:spacing w:after="0" w:line="240" w:lineRule="auto"/>
        <w:ind w:firstLine="709"/>
        <w:jc w:val="center"/>
        <w:rPr>
          <w:rFonts w:ascii="Times New Roman" w:hAnsi="Times New Roman" w:cs="Times New Roman"/>
          <w:b/>
          <w:sz w:val="28"/>
          <w:szCs w:val="24"/>
        </w:rPr>
      </w:pPr>
    </w:p>
    <w:p w:rsidR="00C021A8" w:rsidRPr="00B343CF" w:rsidRDefault="00C021A8" w:rsidP="00C021A8">
      <w:pPr>
        <w:widowControl w:val="0"/>
        <w:autoSpaceDE w:val="0"/>
        <w:autoSpaceDN w:val="0"/>
        <w:adjustRightInd w:val="0"/>
        <w:spacing w:after="0" w:line="240" w:lineRule="auto"/>
        <w:ind w:firstLine="709"/>
        <w:jc w:val="center"/>
        <w:rPr>
          <w:rFonts w:ascii="Times New Roman" w:hAnsi="Times New Roman" w:cs="Times New Roman"/>
          <w:b/>
          <w:sz w:val="28"/>
          <w:szCs w:val="24"/>
        </w:rPr>
      </w:pPr>
      <w:r w:rsidRPr="00B343CF">
        <w:rPr>
          <w:rFonts w:ascii="Times New Roman" w:hAnsi="Times New Roman" w:cs="Times New Roman"/>
          <w:b/>
          <w:sz w:val="28"/>
          <w:szCs w:val="24"/>
        </w:rPr>
        <w:lastRenderedPageBreak/>
        <w:t>Основы безопасности и защит</w:t>
      </w:r>
      <w:r>
        <w:rPr>
          <w:rFonts w:ascii="Times New Roman" w:hAnsi="Times New Roman" w:cs="Times New Roman"/>
          <w:b/>
          <w:sz w:val="28"/>
          <w:szCs w:val="24"/>
        </w:rPr>
        <w:t>ы</w:t>
      </w:r>
      <w:r w:rsidRPr="00B343CF">
        <w:rPr>
          <w:rFonts w:ascii="Times New Roman" w:hAnsi="Times New Roman" w:cs="Times New Roman"/>
          <w:b/>
          <w:sz w:val="28"/>
          <w:szCs w:val="24"/>
        </w:rPr>
        <w:t xml:space="preserve"> Родины</w:t>
      </w:r>
    </w:p>
    <w:p w:rsidR="00C021A8" w:rsidRPr="00B343CF"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021A8" w:rsidRPr="00B343CF" w:rsidRDefault="00C021A8" w:rsidP="00C021A8">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343CF">
        <w:rPr>
          <w:rFonts w:ascii="Times New Roman" w:hAnsi="Times New Roman" w:cs="Times New Roman"/>
          <w:b/>
          <w:sz w:val="24"/>
          <w:szCs w:val="24"/>
        </w:rPr>
        <w:t>Пояснительная записка.</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Федеральная рабочая программа по учебному предмету «Основы безопасности и защиты Родины».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Федеральная рабочая программа по учебному предмету «Основы безопасности и защиты Родины» (предметная область «Основы безопасности и защиты Родины») (далее соответственно - программа ОБЗР, ОБЗР) включает пояснительную записку, содержание обучения, планируемые результаты освоения программы по ОБЗР.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Пояснительная записка. 36.2.1. Программа ОБЗР разработана на основе требований к результатам освоения адаптированной программы основного общего образования, представленных в федеральном государственном образовательном стандарте основного общего образования, федеральной рабочей программе воспитания, и предусматривает непосредственное применение при реализации адаптированной образовательной программы основного общего образования для обучающихся с ограниченными возможностями здоровья.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Программа ОБЗР позволит педагогу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Программа ОБЗР обеспечивает: 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 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 возможность выработки и закрепления у обучающихся умений и навыков, необходимых для последующей жизни; выработку практико-ориентированных компетенций, соответствующих потребностям современности; реализацию оптимального баланса </w:t>
      </w:r>
      <w:proofErr w:type="spellStart"/>
      <w:r w:rsidRPr="00943717">
        <w:rPr>
          <w:rFonts w:ascii="Times New Roman" w:hAnsi="Times New Roman" w:cs="Times New Roman"/>
          <w:sz w:val="24"/>
        </w:rPr>
        <w:t>межпредметных</w:t>
      </w:r>
      <w:proofErr w:type="spellEnd"/>
      <w:r w:rsidRPr="00943717">
        <w:rPr>
          <w:rFonts w:ascii="Times New Roman" w:hAnsi="Times New Roman" w:cs="Times New Roman"/>
          <w:sz w:val="24"/>
        </w:rPr>
        <w:t xml:space="preserve"> связей и их разумное </w:t>
      </w:r>
      <w:proofErr w:type="spellStart"/>
      <w:r w:rsidRPr="00943717">
        <w:rPr>
          <w:rFonts w:ascii="Times New Roman" w:hAnsi="Times New Roman" w:cs="Times New Roman"/>
          <w:sz w:val="24"/>
        </w:rPr>
        <w:t>взаимодополнение</w:t>
      </w:r>
      <w:proofErr w:type="spellEnd"/>
      <w:r w:rsidRPr="00943717">
        <w:rPr>
          <w:rFonts w:ascii="Times New Roman" w:hAnsi="Times New Roman" w:cs="Times New Roman"/>
          <w:sz w:val="24"/>
        </w:rPr>
        <w:t xml:space="preserve">, способствующее формированию практических умений и навыков.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1 «Безопасное и устойчивое развитие личности, общества, государства»;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2 «Военная подготовка. Основы военных знаний»;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3 «Культура безопасности жизнедеятельности в современном обществе»;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4 «Безопасность в быту»;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5 «Безопасность на транспорте»;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6 «Безопасность в общественных местах»;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7 «Безопасность в природной среде»;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8 «Основы медицинских знаний. Оказание первой помощи»;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9 «Безопасность в социуме»;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10 «Безопасность в информационном пространстве»;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11 «Основы противодействия экстремизму и терроризму».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—&gt; по возможности ее избегать —» при необходимости действовать».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w:t>
      </w:r>
      <w:r w:rsidRPr="00943717">
        <w:rPr>
          <w:rFonts w:ascii="Times New Roman" w:hAnsi="Times New Roman" w:cs="Times New Roman"/>
          <w:sz w:val="24"/>
        </w:rPr>
        <w:lastRenderedPageBreak/>
        <w:t xml:space="preserve">условия; коммуникационные связи и каналы; физическое и психическое здоровье; социальное взаимодействие и другие.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государства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 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w:t>
      </w:r>
      <w:proofErr w:type="spellStart"/>
      <w:r w:rsidRPr="00943717">
        <w:rPr>
          <w:rFonts w:ascii="Times New Roman" w:hAnsi="Times New Roman" w:cs="Times New Roman"/>
          <w:sz w:val="24"/>
        </w:rPr>
        <w:t>учебнометодического</w:t>
      </w:r>
      <w:proofErr w:type="spellEnd"/>
      <w:r w:rsidRPr="00943717">
        <w:rPr>
          <w:rFonts w:ascii="Times New Roman" w:hAnsi="Times New Roman" w:cs="Times New Roman"/>
          <w:sz w:val="24"/>
        </w:rPr>
        <w:t xml:space="preserve">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Доктрина информационной безопасности Российской Федерации, Национальные цели развития Российской Федерации на период до 2030 года</w:t>
      </w:r>
      <w:r>
        <w:rPr>
          <w:rFonts w:ascii="Times New Roman" w:hAnsi="Times New Roman" w:cs="Times New Roman"/>
          <w:sz w:val="24"/>
        </w:rPr>
        <w:t xml:space="preserve"> </w:t>
      </w:r>
      <w:r w:rsidRPr="00943717">
        <w:rPr>
          <w:rFonts w:ascii="Times New Roman" w:hAnsi="Times New Roman" w:cs="Times New Roman"/>
          <w:sz w:val="24"/>
        </w:rPr>
        <w:t>23, государственная программа Российской Федерации «Развитие образования»</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 ОБЗР входит в предметную область «Основы безопасности и защиты Родины», является обязательным для изучения на уровне основного общего образования. 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943717">
        <w:rPr>
          <w:rFonts w:ascii="Times New Roman" w:hAnsi="Times New Roman" w:cs="Times New Roman"/>
          <w:sz w:val="24"/>
        </w:rPr>
        <w:t>нейтрализовывать</w:t>
      </w:r>
      <w:proofErr w:type="spellEnd"/>
      <w:r w:rsidRPr="00943717">
        <w:rPr>
          <w:rFonts w:ascii="Times New Roman" w:hAnsi="Times New Roman" w:cs="Times New Roman"/>
          <w:sz w:val="24"/>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943717">
        <w:rPr>
          <w:rFonts w:ascii="Times New Roman" w:hAnsi="Times New Roman" w:cs="Times New Roman"/>
          <w:sz w:val="24"/>
        </w:rPr>
        <w:t>техносоциальной</w:t>
      </w:r>
      <w:proofErr w:type="spellEnd"/>
      <w:r w:rsidRPr="00943717">
        <w:rPr>
          <w:rFonts w:ascii="Times New Roman" w:hAnsi="Times New Roman" w:cs="Times New Roman"/>
          <w:sz w:val="24"/>
        </w:rPr>
        <w:t xml:space="preserve"> и информационной среде, способствует проведению мероприятий профилактического характера в сфере безопасности.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w:t>
      </w:r>
      <w:r w:rsidRPr="00943717">
        <w:rPr>
          <w:rFonts w:ascii="Times New Roman" w:hAnsi="Times New Roman" w:cs="Times New Roman"/>
          <w:sz w:val="24"/>
        </w:rPr>
        <w:lastRenderedPageBreak/>
        <w:t xml:space="preserve">современными потребностями личности, общества и государства, что предполагает: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 целях обеспечения </w:t>
      </w:r>
      <w:proofErr w:type="gramStart"/>
      <w:r w:rsidRPr="00943717">
        <w:rPr>
          <w:rFonts w:ascii="Times New Roman" w:hAnsi="Times New Roman" w:cs="Times New Roman"/>
          <w:sz w:val="24"/>
        </w:rPr>
        <w:t>индивидуальных потребностей</w:t>
      </w:r>
      <w:proofErr w:type="gramEnd"/>
      <w:r w:rsidRPr="00943717">
        <w:rPr>
          <w:rFonts w:ascii="Times New Roman" w:hAnsi="Times New Roman" w:cs="Times New Roman"/>
          <w:sz w:val="24"/>
        </w:rPr>
        <w:t xml:space="preserve"> обучающихся в формировании культуры безопасности жизнедеятельности на основе расширения знаний и умений, углубленного понимания значимости безопасного поведения в условиях опасных и чрезвычайных ситуаций для личности, общества и государства, ОБЗР может изучаться в 5-7 классах из расчета 1 час в неделю за счет использования части учебного плана, формируемого участниками образовательных отношений (всего 102 часа). Общее число часов, рекомендованных для изучения ОБЗР в 8-9 классах, составляет 68 часов, по 1 часу в неделю за счет обязательной части учебного плана основного общего образования. Организация вправе самостоятельно определять последовательность тематических линий учебного предмета ОБЗР и количество часов для их освоения. Конкретное наполнение модулей может быть скорректировано и конкретизировано с учетом региональных особенностей. </w:t>
      </w:r>
    </w:p>
    <w:p w:rsidR="00C021A8" w:rsidRPr="00943717" w:rsidRDefault="00C021A8" w:rsidP="00C021A8">
      <w:pPr>
        <w:widowControl w:val="0"/>
        <w:autoSpaceDE w:val="0"/>
        <w:autoSpaceDN w:val="0"/>
        <w:adjustRightInd w:val="0"/>
        <w:spacing w:after="0" w:line="240" w:lineRule="auto"/>
        <w:ind w:firstLine="709"/>
        <w:jc w:val="both"/>
        <w:rPr>
          <w:rFonts w:ascii="Times New Roman" w:hAnsi="Times New Roman" w:cs="Times New Roman"/>
          <w:b/>
          <w:sz w:val="24"/>
        </w:rPr>
      </w:pPr>
      <w:r w:rsidRPr="00943717">
        <w:rPr>
          <w:rFonts w:ascii="Times New Roman" w:hAnsi="Times New Roman" w:cs="Times New Roman"/>
          <w:b/>
          <w:sz w:val="24"/>
        </w:rPr>
        <w:t xml:space="preserve">Содержание обучения: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1 «Безопасное и устойчивое развитие личности, общества, государства»: фундаментальные ценности и принципы, формирующие основы российского общества, безопасности страны, закрепленные в Конституции Российской Федерации; стратегия национальной безопасности, национальные интересы и угрозы национальной безопасности; чрезвычайные ситуации природного, техногенного и биолого-социального характера; информирование и оповещение населения о чрезвычайных ситуациях, общероссийская комплексная система информирования и оповещения населения в местах массового пребывания людей (ОКСИОН); история развития гражданской обороны России; сигнал «Внимание всем!», порядок действий населения при его получении; средства индивидуальной и коллективной защиты населения, порядок пользования фильтрующим противогазом; эвакуация населения в условиях чрезвычайных ситуаций, порядок действий населения при объявлении эвакуации; современная армия, воинская обязанность и военная служба, добровольная и обязательная подготовка к службе в армии.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2 «Военная подготовка. Основы военных знаний»: история возникновения и развития Вооруженных Сил Российской Федерации; этапы становления современных Вооруженных Сил Российской Федерации; основные направления подготовки к военной службе; организационная структура Вооруженных Сил Российской Федерации; функции и основные задачи современных Вооруженных Сил Российской Федерации; особенности видов и родов войск Вооруженных Сил Российской Федерации; воинские символы современных Вооруженных Сил Российской Федерации; 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 организационно-штатная структура и боевые возможности отделения, задачи отделения в различных видах боя; состав, назначение, характеристики, порядок размещения современных средств индивидуальной </w:t>
      </w:r>
      <w:proofErr w:type="spellStart"/>
      <w:r w:rsidRPr="00943717">
        <w:rPr>
          <w:rFonts w:ascii="Times New Roman" w:hAnsi="Times New Roman" w:cs="Times New Roman"/>
          <w:sz w:val="24"/>
        </w:rPr>
        <w:t>бронезащиты</w:t>
      </w:r>
      <w:proofErr w:type="spellEnd"/>
      <w:r w:rsidRPr="00943717">
        <w:rPr>
          <w:rFonts w:ascii="Times New Roman" w:hAnsi="Times New Roman" w:cs="Times New Roman"/>
          <w:sz w:val="24"/>
        </w:rPr>
        <w:t xml:space="preserve"> и экипировки военнослужащего; виды, назначение и тактико-технические характеристики основных видов оружия; история создания общевоинских уставов; этапы становления современных общевоинских уставов; общевоинские уставы Вооруженных Сил Российской Федерации, </w:t>
      </w:r>
      <w:r w:rsidRPr="00943717">
        <w:rPr>
          <w:rFonts w:ascii="Times New Roman" w:hAnsi="Times New Roman" w:cs="Times New Roman"/>
          <w:sz w:val="24"/>
        </w:rPr>
        <w:lastRenderedPageBreak/>
        <w:t xml:space="preserve">их состав и основные понятия, определяющие повседневную жизнедеятельность войск; сущность единоначалия; командиры (начальники) и подчиненные; старшие и младшие; приказ (приказание), порядок его отдачи и выполнения; воинские звания и военная форма одежды; воинская дисциплина, ее сущность и значение; обязанности военнослужащих по соблюдению требований воинской дисциплины; способы достижения воинской дисциплины; положения Строевого устава; обязанности военнослужащих перед построением и в строю; строевые приемы и движения без оружия.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3 «Культура безопасности жизнедеятельности в современном обществе»: безопасность жизнедеятельности: ключевые понятия и значение для человека; смысл понятий «опасность», «безопасность», «риск», «культура безопасности жизнедеятельности»; источники и факторы опасности, их классификация; общие принципы безопасного поведения; понятия опасной и чрезвычайной ситуаций, сходство и различия опасной и чрезвычайной ситуаций; механизм перерастания повседневной ситуации в чрезвычайную ситуацию, правила поведения в опасных и чрезвычайных ситуациях.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4 «Безопасность в быту»: основные источники опасности в быту и их классификация; защита прав потребителя, сроки годности и состав продуктов питания; бытовые отравления и причины их возникновения; признаки отравления, приемы и правила оказания первой помощи; правила комплектования и хранения домашней аптечки; бытовые травмы и правила их предупреждения, приемы и правила оказания первой помощи; правила обращения с газовыми и электрическими приборами; приемы и правила оказания первой помощи; правила поведения в подъезде и лифте, а также при входе и выходе из них; пожар и факторы его развития; условия и причины возникновения пожаров, их возможные последствия, приемы и правила оказания первой помощи; первичные средства пожаротушения; правила вызова экстренных служб и порядок взаимодействия с ними, ответственность за ложные сообщения; права, обязанности и ответственность граждан в области пожарной безопасности; ситуации криминогенного характера, правила поведения с малознакомыми людьми; меры по предотвращению проникновения посторонних в дом, правила поведения при попытке проникновения в дом посторонних; классификация аварийных ситуаций на коммунальных системах жизнеобеспечения; возможные аварии на коммунальных системах, порядок действий при авариях на коммунальных системах.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5 «Безопасность на транспорте»: правила дорожного движения и их значение; условия обеспечения безопасности участников дорожного движения; правила дорожного движения и дорожные знаки для пешеходов; «дорожные ловушки» и правила их предупреждения; </w:t>
      </w:r>
      <w:proofErr w:type="spellStart"/>
      <w:r w:rsidRPr="00943717">
        <w:rPr>
          <w:rFonts w:ascii="Times New Roman" w:hAnsi="Times New Roman" w:cs="Times New Roman"/>
          <w:sz w:val="24"/>
        </w:rPr>
        <w:t>световозвращающие</w:t>
      </w:r>
      <w:proofErr w:type="spellEnd"/>
      <w:r w:rsidRPr="00943717">
        <w:rPr>
          <w:rFonts w:ascii="Times New Roman" w:hAnsi="Times New Roman" w:cs="Times New Roman"/>
          <w:sz w:val="24"/>
        </w:rPr>
        <w:t xml:space="preserve"> элементы и правила их применения; правила дорожного движения для пассажиров; обязанности пассажиров маршрутных транспортных средств, ремень безопасности и правила его применения; порядок действий пассажиров в маршрутных транспортных средствах при опасных и чрезвычайных ситуациях; правила поведения пассажира мотоцикла; правила дорожного движения для водителя велосипеда, мопеда и иных средств индивидуальной мобильности; дорожные знаки для водителя велосипеда, сигналы велосипедиста; правила подготовки велосипеда к пользованию; дорожно-транспортные происшествия и причины их возникновения; основные факторы риска возникновения дорожно-транспортных происшествий; порядок действий очевидца дорожно-транспортного происшествия; порядок действий при пожаре на транспорте; особенности различных видов транспорта (внеуличного, железнодорожного, водного, воздушного); обязанности и порядок действий пассажиров при различных происшествиях на отдельных видах транспорта, в том числе вызванных террористическим актом; приемы и правила оказания первой помощи при различных травмах в результате чрезвычайных ситуаций на транспорте.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6 «Безопасность в общественных местах»: общественные места и их характеристики, потенциальные источники опасности в общественных местах; правила </w:t>
      </w:r>
      <w:r w:rsidRPr="00943717">
        <w:rPr>
          <w:rFonts w:ascii="Times New Roman" w:hAnsi="Times New Roman" w:cs="Times New Roman"/>
          <w:sz w:val="24"/>
        </w:rPr>
        <w:lastRenderedPageBreak/>
        <w:t xml:space="preserve">вызова экстренных служб и порядок взаимодействия с ними; массовые мероприятия и правила подготовки к ним; порядок действий при беспорядках в местах массового пребывания людей; порядок действий при попадании в толпу и давку; порядок действий при обнаружении угрозы возникновения пожара; порядок действий при эвакуации из общественных мест и зданий; опасности криминогенного и антиобщественного характера в общественных местах, порядок действий при их возникновении; 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 порядок действий при взаимодействии с правоохранительными органами.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7 «Безопасность в природной среде»: природные чрезвычайные ситуации и их классификация; опасности в природной среде: дикие животные, змеи, насекомые и паукообразные, ядовитые грибы и растения; автономные условия, их особенности и опасности, правила подготовки к длительному автономному существованию; порядок действий при автономном пребывании в природной среде; правила ориентирования на местности, способы подачи сигналов бедствия; природные пожары, их виды и опасности, факторы и причины их возникновения, порядок действий при нахождении в зоне природного пожара; правила безопасного поведения в горах; снежные лавины, их характеристики и опасности, порядок действий, необходимый для снижения риска попадания в лавину; камнепады, их характеристики и опасности, порядок действий, необходимых для снижения риска попадания под камнепад; сели, их характеристики и опасности, порядок действий при попадании в зону селя; оползни, их характеристики и опасности, порядок действий при начале оползня; общие правила безопасного поведения на водоемах, правила купания на оборудованных и необорудованных пляжах; порядок действий при обнаружении тонущего человека; правила поведения при нахождении на </w:t>
      </w:r>
      <w:proofErr w:type="spellStart"/>
      <w:r w:rsidRPr="00943717">
        <w:rPr>
          <w:rFonts w:ascii="Times New Roman" w:hAnsi="Times New Roman" w:cs="Times New Roman"/>
          <w:sz w:val="24"/>
        </w:rPr>
        <w:t>плавсредствах</w:t>
      </w:r>
      <w:proofErr w:type="spellEnd"/>
      <w:r w:rsidRPr="00943717">
        <w:rPr>
          <w:rFonts w:ascii="Times New Roman" w:hAnsi="Times New Roman" w:cs="Times New Roman"/>
          <w:sz w:val="24"/>
        </w:rPr>
        <w:t xml:space="preserve">; правила поведения при нахождении на льду, порядок действий при обнаружении человека в полынье; наводнения, их характеристики и опасности, порядок действий при наводнении; цунами, их характеристики и опасности, порядок действий при нахождении в зоне цунами; ураганы, смерчи, их характеристики и опасности, порядок действий при ураганах, бурях и смерчах; грозы, их характеристики и опасности, порядок действий при попадании в грозу; 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 смысл понятий «экология» и «экологическая культура», значение экологии для устойчивого развития общества; правила безопасного поведения при неблагоприятной экологической обстановке (загрязнении атмосферы).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8 «Основы медицинских знаний. Оказание первой помощи»: смысл понятий «здоровье» и «здоровый образ жизни», их содержание и значение для человека; факторы, влияющие на здоровье человека, опасность вредных привычек; элементы здорового образа жизни, ответственность за сохранение здоровья; понятие «инфекционные заболевания», причины их возникновения; механизм распространения инфекционных заболеваний, меры их профилактики и защиты от них; 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943717">
        <w:rPr>
          <w:rFonts w:ascii="Times New Roman" w:hAnsi="Times New Roman" w:cs="Times New Roman"/>
          <w:sz w:val="24"/>
        </w:rPr>
        <w:t>панфитотия</w:t>
      </w:r>
      <w:proofErr w:type="spellEnd"/>
      <w:r w:rsidRPr="00943717">
        <w:rPr>
          <w:rFonts w:ascii="Times New Roman" w:hAnsi="Times New Roman" w:cs="Times New Roman"/>
          <w:sz w:val="24"/>
        </w:rPr>
        <w:t xml:space="preserve">); понятие «неинфекционные заболевания» и их классификация, факторы риска неинфекционных заболеваний; меры профилактики неинфекционных заболеваний и защиты от них; диспансеризация и ее задачи; понятия «психическое здоровье» и «психологическое благополучие»; стресс и его влияние на человека, меры профилактики стресса, способы </w:t>
      </w:r>
      <w:proofErr w:type="spellStart"/>
      <w:r w:rsidRPr="00943717">
        <w:rPr>
          <w:rFonts w:ascii="Times New Roman" w:hAnsi="Times New Roman" w:cs="Times New Roman"/>
          <w:sz w:val="24"/>
        </w:rPr>
        <w:t>саморегуляции</w:t>
      </w:r>
      <w:proofErr w:type="spellEnd"/>
      <w:r w:rsidRPr="00943717">
        <w:rPr>
          <w:rFonts w:ascii="Times New Roman" w:hAnsi="Times New Roman" w:cs="Times New Roman"/>
          <w:sz w:val="24"/>
        </w:rPr>
        <w:t xml:space="preserve"> эмоциональных состояний; понятие «первая помощь» и обязанность по ее оказанию, универсальный алгоритм оказания первой помощи; назначение и состав аптечки первой помощи; порядок действий при оказании первой </w:t>
      </w:r>
      <w:r w:rsidRPr="00943717">
        <w:rPr>
          <w:rFonts w:ascii="Times New Roman" w:hAnsi="Times New Roman" w:cs="Times New Roman"/>
          <w:sz w:val="24"/>
        </w:rPr>
        <w:lastRenderedPageBreak/>
        <w:t xml:space="preserve">помощи в различных ситуациях, приемы психологической поддержки пострадавшего.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9 «Безопасность в социуме»: общение и его значение для человека, способы эффективного общения; приемы и правила безопасной межличностной коммуникации и комфортного взаимодействия в группе, признаки конструктивного и деструктивного общения; понятие «конфликт» и стадии его развития, факторы и причины развития конфликта; условия и ситуации возникновения межличностных и групповых конфликтов, безопасные и эффективные способы избегания и разрешения конфликтных ситуаций; правила поведения для снижения риска конфликта и порядок действий при его опасных проявлениях; способ разрешения конфликта с помощью третьей стороны (медиатора); опасные формы проявления конфликта: агрессия, домашнее насилие и </w:t>
      </w:r>
      <w:proofErr w:type="spellStart"/>
      <w:r w:rsidRPr="00943717">
        <w:rPr>
          <w:rFonts w:ascii="Times New Roman" w:hAnsi="Times New Roman" w:cs="Times New Roman"/>
          <w:sz w:val="24"/>
        </w:rPr>
        <w:t>буллинг</w:t>
      </w:r>
      <w:proofErr w:type="spellEnd"/>
      <w:r w:rsidRPr="00943717">
        <w:rPr>
          <w:rFonts w:ascii="Times New Roman" w:hAnsi="Times New Roman" w:cs="Times New Roman"/>
          <w:sz w:val="24"/>
        </w:rPr>
        <w:t xml:space="preserve">; манипуляции в ходе межличностного общения, приемы распознавания манипуляций и способы противостояния им; приемы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 современные молодежные увлечения и опасности, связанные с ними, правила безопасного поведения; правила безопасной коммуникации с незнакомыми людьми.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10 «Безопасность в информационном пространстве»: понятие «цифровая среда», ее характеристики и примеры информационных и компьютерных угроз, положительные возможности цифровой среды; риски и угрозы при использовании Интернета; общие принципы безопасного поведения, необходимые для предупреждения возникновения опасных ситуаций в личном цифровом пространстве; опасные явления цифровой среды: вредоносные программы и приложения и их разновидности; правила </w:t>
      </w:r>
      <w:proofErr w:type="spellStart"/>
      <w:r w:rsidRPr="00943717">
        <w:rPr>
          <w:rFonts w:ascii="Times New Roman" w:hAnsi="Times New Roman" w:cs="Times New Roman"/>
          <w:sz w:val="24"/>
        </w:rPr>
        <w:t>кибергигиены</w:t>
      </w:r>
      <w:proofErr w:type="spellEnd"/>
      <w:r w:rsidRPr="00943717">
        <w:rPr>
          <w:rFonts w:ascii="Times New Roman" w:hAnsi="Times New Roman" w:cs="Times New Roman"/>
          <w:sz w:val="24"/>
        </w:rPr>
        <w:t>, необходимые для предупреждения возникновения опасных ситуаций в цифровой среде; основные виды опасного и запрещенного контента в Интернете и его признаки, приемы распознавания опасностей при использовании Интернета; противоправные действия в Интернете; правила цифрового поведения, необходимого для снижения рисков и угроз при использовании Интернета (</w:t>
      </w:r>
      <w:proofErr w:type="spellStart"/>
      <w:r w:rsidRPr="00943717">
        <w:rPr>
          <w:rFonts w:ascii="Times New Roman" w:hAnsi="Times New Roman" w:cs="Times New Roman"/>
          <w:sz w:val="24"/>
        </w:rPr>
        <w:t>кибербуллинга</w:t>
      </w:r>
      <w:proofErr w:type="spellEnd"/>
      <w:r w:rsidRPr="00943717">
        <w:rPr>
          <w:rFonts w:ascii="Times New Roman" w:hAnsi="Times New Roman" w:cs="Times New Roman"/>
          <w:sz w:val="24"/>
        </w:rPr>
        <w:t xml:space="preserve">, вербовки в различные организации и группы); 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Модуль № 11 «Основы противодействия экстремизму и терроризму»: понятия «экстремизм» и «терроризм», их содержание, причины, возможные варианты проявления и последствия; цели и формы проявления террористических актов, их последствия, уровни террористической опасности; основы общественно-государственной системы противодействия экстремизму и терроризму, контртеррористическая операция и ее цели; признаки вовлечения в террористическую деятельность, правила антитеррористического поведения; признаки угроз и подготовки различных форм терактов, порядок действий при их обнаружении; правила безопасного поведения в случае теракта (нападение террористов и попытка захвата заложников, попадание в заложники, огневой налет, наезд транспортного средства, подрыв взрывного устройства). </w:t>
      </w:r>
    </w:p>
    <w:p w:rsidR="00C021A8" w:rsidRDefault="00C021A8" w:rsidP="00C021A8">
      <w:pPr>
        <w:widowControl w:val="0"/>
        <w:autoSpaceDE w:val="0"/>
        <w:autoSpaceDN w:val="0"/>
        <w:adjustRightInd w:val="0"/>
        <w:spacing w:after="0" w:line="240" w:lineRule="auto"/>
        <w:ind w:firstLine="709"/>
        <w:jc w:val="center"/>
        <w:rPr>
          <w:rFonts w:ascii="Times New Roman" w:hAnsi="Times New Roman" w:cs="Times New Roman"/>
          <w:sz w:val="24"/>
        </w:rPr>
      </w:pPr>
      <w:r w:rsidRPr="00943717">
        <w:rPr>
          <w:rFonts w:ascii="Times New Roman" w:hAnsi="Times New Roman" w:cs="Times New Roman"/>
          <w:b/>
          <w:sz w:val="24"/>
        </w:rPr>
        <w:t>Планируемые результаты освоения программы по основам безопасности и защиты Родины на уровне основного общего образования.</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w:t>
      </w:r>
      <w:proofErr w:type="spellStart"/>
      <w:r w:rsidRPr="00943717">
        <w:rPr>
          <w:rFonts w:ascii="Times New Roman" w:hAnsi="Times New Roman" w:cs="Times New Roman"/>
          <w:sz w:val="24"/>
        </w:rPr>
        <w:t>духовнонравственными</w:t>
      </w:r>
      <w:proofErr w:type="spellEnd"/>
      <w:r w:rsidRPr="00943717">
        <w:rPr>
          <w:rFonts w:ascii="Times New Roman" w:hAnsi="Times New Roman" w:cs="Times New Roman"/>
          <w:sz w:val="24"/>
        </w:rPr>
        <w:t xml:space="preserve">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инициативен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w:t>
      </w:r>
      <w:r w:rsidRPr="00943717">
        <w:rPr>
          <w:rFonts w:ascii="Times New Roman" w:hAnsi="Times New Roman" w:cs="Times New Roman"/>
          <w:sz w:val="24"/>
        </w:rPr>
        <w:lastRenderedPageBreak/>
        <w:t xml:space="preserve">принятию внутренней позиции личности как особого ценностного отношения к себе, к окружающим людям и к жизни в целом.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ее основе.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Личностные результаты изучения ОБЗР включают: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 патриотическое воспитание: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к науке, искусству, спорту, технологиям, боевым подвигам и трудовым достижениям народа; 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 формирование чувства гордости за свою Родину, ответственного отношения к выполнению конституционного долга - защите Отечества;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2) гражданское воспитание: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943717">
        <w:rPr>
          <w:rFonts w:ascii="Times New Roman" w:hAnsi="Times New Roman" w:cs="Times New Roman"/>
          <w:sz w:val="24"/>
        </w:rPr>
        <w:t>волонтерство</w:t>
      </w:r>
      <w:proofErr w:type="spellEnd"/>
      <w:r w:rsidRPr="00943717">
        <w:rPr>
          <w:rFonts w:ascii="Times New Roman" w:hAnsi="Times New Roman" w:cs="Times New Roman"/>
          <w:sz w:val="24"/>
        </w:rPr>
        <w:t xml:space="preserve">, помощь людям, нуждающимся в ней);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активной жизненной позиции, умений и навыков личного участия в обеспечении мер безопасности личности, общества и государства; 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 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3) духовно-нравственное воспитание: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 формирование личности безопасного типа, осознанного и ответственного отношения к личной безопасности и безопасности других людей;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4) эстетическое воспитание: формирование гармоничной личности, развитие способности воспринимать, ценить и создавать прекрасное в повседневной жизни; понимание взаимозависимости счастливого юношества и безопасного личного поведения в повседневной жизни;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5) ценности научного познания: ориентация в деятельности на современную систему научных представлений об основных закономерностях развития человека, </w:t>
      </w:r>
      <w:r w:rsidRPr="00943717">
        <w:rPr>
          <w:rFonts w:ascii="Times New Roman" w:hAnsi="Times New Roman" w:cs="Times New Roman"/>
          <w:sz w:val="24"/>
        </w:rPr>
        <w:lastRenderedPageBreak/>
        <w:t xml:space="preserve">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формирование современной научной картины мира,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учетом реальных условий и возможностей;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6) физическое воспитание, формирование культуры здоровья и эмоционального благополучия: 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943717">
        <w:rPr>
          <w:rFonts w:ascii="Times New Roman" w:hAnsi="Times New Roman" w:cs="Times New Roman"/>
          <w:sz w:val="24"/>
        </w:rPr>
        <w:t>Интернетсреде</w:t>
      </w:r>
      <w:proofErr w:type="spellEnd"/>
      <w:r w:rsidRPr="00943717">
        <w:rPr>
          <w:rFonts w:ascii="Times New Roman" w:hAnsi="Times New Roman" w:cs="Times New Roman"/>
          <w:sz w:val="24"/>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 умение принимать себя и других людей, не осуждая; умение осознавать эмоциональное состояние свое и других людей, уметь управлять собственным эмоциональным состоянием;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навыка рефлексии, признание своего права на ошибку и такого же права другого человека;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7) трудовое воспитание: 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 укрепление ответственного отношения к учебе, способности применять меры и средства индивидуальной защиты, приемы рационального и безопасного поведения в опасных и чрезвычайных ситуациях; 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8) экологическое воспитание: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w:t>
      </w:r>
      <w:r w:rsidRPr="00943717">
        <w:rPr>
          <w:rFonts w:ascii="Times New Roman" w:hAnsi="Times New Roman" w:cs="Times New Roman"/>
          <w:sz w:val="24"/>
        </w:rPr>
        <w:lastRenderedPageBreak/>
        <w:t xml:space="preserve">технологической и социальной сред; готовность к участию в практической деятельности экологической направленности; 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 обучающегося будут сформированы следующие базовые логические действия как часть познавательных универсальных учебных действий: выявлять и характеризовать существенные признаки объектов (явлений); устанавливать существенный признак классификации, основания для обобщения и сравнения, критерии проводимого анализа; 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выявлять дефицит информации, данных, необходимых для решения поставленной задачи; 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 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 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 проводить (принимать участие) небольшое самостоятельное исследование заданного объекта (явления), устанавливать причинно-следственные связи;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 обучающегося будут сформированы умения работать с информацией как часть познавательных универсальных учебных действий: 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 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оценивать надежность информации по критериям, предложенным педагогическим работником или сформулированным самостоятельно; эффективно запоминать и систематизировать информацию; овладение системой универсальных познавательных действий обеспечивает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когнитивных навыков обучающихся.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 обучающегося будут сформированы умения общения как часть коммуникативных универсальных учебных действий: 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 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 сопоставлять свои суждения с </w:t>
      </w:r>
      <w:r w:rsidRPr="00943717">
        <w:rPr>
          <w:rFonts w:ascii="Times New Roman" w:hAnsi="Times New Roman" w:cs="Times New Roman"/>
          <w:sz w:val="24"/>
        </w:rPr>
        <w:lastRenderedPageBreak/>
        <w:t xml:space="preserve">суждениями других участников диалога, обнаруживать различие и сходство позиций; 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 публично представлять результаты решения учебной задачи, самостоятельно выбирать наиболее целесообразный формат выступления и подготавливать различные презентационные материалы.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 обучающегося будут сформированы умения самоорганизации как части регулятивных универсальных учебных действий: выявлять проблемные вопросы, требующие решения в жизненных и учебных ситуациях; 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учетом собственных возможностей и имеющихся ресурсов; 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У обучающегося будут сформированы умения самоконтроля, эмоционального интеллекта как части регулятивных универсальных учебных действий: 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 объяснять причины достижения (</w:t>
      </w:r>
      <w:proofErr w:type="spellStart"/>
      <w:r w:rsidRPr="00943717">
        <w:rPr>
          <w:rFonts w:ascii="Times New Roman" w:hAnsi="Times New Roman" w:cs="Times New Roman"/>
          <w:sz w:val="24"/>
        </w:rPr>
        <w:t>недостижения</w:t>
      </w:r>
      <w:proofErr w:type="spellEnd"/>
      <w:r w:rsidRPr="00943717">
        <w:rPr>
          <w:rFonts w:ascii="Times New Roman" w:hAnsi="Times New Roman" w:cs="Times New Roman"/>
          <w:sz w:val="24"/>
        </w:rPr>
        <w:t xml:space="preserve">) результатов деятельности, давать оценку приобретенному опыту, уметь находить позитивное в произошедшей ситуации; оценивать соответствие результата цели и условиям; управлять собственными эмоциями и не поддаваться эмоциям других людей, выявлять и анализировать их причины; ставить себя на место другого человека, понимать мотивы и намерения другого человека, регулировать способ выражения эмоций; осознанно относиться к другому человеку, его мнению, признавать право на ошибку свою и чужую; быть открытым себе и другим людям, осознавать невозможность контроля </w:t>
      </w:r>
      <w:proofErr w:type="spellStart"/>
      <w:r w:rsidRPr="00943717">
        <w:rPr>
          <w:rFonts w:ascii="Times New Roman" w:hAnsi="Times New Roman" w:cs="Times New Roman"/>
          <w:sz w:val="24"/>
        </w:rPr>
        <w:t>всеговокруг</w:t>
      </w:r>
      <w:proofErr w:type="spellEnd"/>
      <w:r w:rsidRPr="00943717">
        <w:rPr>
          <w:rFonts w:ascii="Times New Roman" w:hAnsi="Times New Roman" w:cs="Times New Roman"/>
          <w:sz w:val="24"/>
        </w:rPr>
        <w:t xml:space="preserve">.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 обучающегося будут сформированы умения совместной деятельности: понимать и использовать преимущества командной и индивидуальной работы при решении конкретной учебной задачи; 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 определять свои действия и действия партнера, которые помогали или затрудняли нахождение общего решения, оценивать качество своего вклад в общий продукт по заданным участниками группы критериям, разделять сферу ответственности и проявлять готовность к предоставлению отчета перед группой.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освоения программы по ОБЗР на уровне основного общего образования.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характеризуются </w:t>
      </w:r>
      <w:proofErr w:type="spellStart"/>
      <w:r w:rsidRPr="00943717">
        <w:rPr>
          <w:rFonts w:ascii="Times New Roman" w:hAnsi="Times New Roman" w:cs="Times New Roman"/>
          <w:sz w:val="24"/>
        </w:rPr>
        <w:t>сформированностью</w:t>
      </w:r>
      <w:proofErr w:type="spellEnd"/>
      <w:r w:rsidRPr="00943717">
        <w:rPr>
          <w:rFonts w:ascii="Times New Roman" w:hAnsi="Times New Roman" w:cs="Times New Roman"/>
          <w:sz w:val="24"/>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ее применения в повседневной жизни. 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943717">
        <w:rPr>
          <w:rFonts w:ascii="Times New Roman" w:hAnsi="Times New Roman" w:cs="Times New Roman"/>
          <w:sz w:val="24"/>
        </w:rPr>
        <w:t>антиэкстремистского</w:t>
      </w:r>
      <w:proofErr w:type="spellEnd"/>
      <w:r w:rsidRPr="00943717">
        <w:rPr>
          <w:rFonts w:ascii="Times New Roman" w:hAnsi="Times New Roman" w:cs="Times New Roman"/>
          <w:sz w:val="24"/>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ОБЗР должны обеспечивать: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w:t>
      </w:r>
      <w:r w:rsidRPr="00943717">
        <w:rPr>
          <w:rFonts w:ascii="Times New Roman" w:hAnsi="Times New Roman" w:cs="Times New Roman"/>
          <w:sz w:val="24"/>
        </w:rPr>
        <w:lastRenderedPageBreak/>
        <w:t xml:space="preserve">Конституции Российской Федерации, правовых основах обеспечения национальной безопасности, угрозах мирного и военного характера;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2) 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 порядке их применения;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3)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4)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 назначении, боевых свойствах и общем устройстве стрелкового оружия;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5) овладение основными положениями общевоинских уставов Вооруженных Сил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6)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7) 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8)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10)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 правилах безопасного поведения в социуме, овладение знаниями об опасных проявлениях конфликтов, </w:t>
      </w:r>
      <w:proofErr w:type="spellStart"/>
      <w:r w:rsidRPr="00943717">
        <w:rPr>
          <w:rFonts w:ascii="Times New Roman" w:hAnsi="Times New Roman" w:cs="Times New Roman"/>
          <w:sz w:val="24"/>
        </w:rPr>
        <w:t>манипулятивном</w:t>
      </w:r>
      <w:proofErr w:type="spellEnd"/>
      <w:r w:rsidRPr="00943717">
        <w:rPr>
          <w:rFonts w:ascii="Times New Roman" w:hAnsi="Times New Roman" w:cs="Times New Roman"/>
          <w:sz w:val="24"/>
        </w:rPr>
        <w:t xml:space="preserve"> поведении, умения распознавать опасные проявления и формирование готовности им противодействовать;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11)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12) освоение знаний об основах общественно-государственной системы противодействия экстремизму и терроризму;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13) </w:t>
      </w:r>
      <w:proofErr w:type="spellStart"/>
      <w:r w:rsidRPr="00943717">
        <w:rPr>
          <w:rFonts w:ascii="Times New Roman" w:hAnsi="Times New Roman" w:cs="Times New Roman"/>
          <w:sz w:val="24"/>
        </w:rPr>
        <w:t>сформированность</w:t>
      </w:r>
      <w:proofErr w:type="spellEnd"/>
      <w:r w:rsidRPr="00943717">
        <w:rPr>
          <w:rFonts w:ascii="Times New Roman" w:hAnsi="Times New Roman" w:cs="Times New Roman"/>
          <w:sz w:val="24"/>
        </w:rPr>
        <w:t xml:space="preserve"> активной жизненной позиции, умений и навыков личного участия в обеспечении мер безопасности личности, общества и государства;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14) понимание роли государства в обеспечении государственной и международной </w:t>
      </w:r>
      <w:r w:rsidRPr="00943717">
        <w:rPr>
          <w:rFonts w:ascii="Times New Roman" w:hAnsi="Times New Roman" w:cs="Times New Roman"/>
          <w:sz w:val="24"/>
        </w:rPr>
        <w:lastRenderedPageBreak/>
        <w:t xml:space="preserve">безопасности, обороны, в противодействии основным вызовам современности: терроризму, экстремизму, незаконному распространению наркотических средств.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 Требования к предметным результатам освоения модулей ОБЗР обучающимися в части выработки умений и навыков определяются индивидуально с учетом особенностей их двигательного развития и функциональных возможностей. Соответствующие навыки вырабатываются при наличии такой возможности с учетом психофизических особенностей обучающихся на доступном для них уровне.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1 «Безопасное и устойчивое развитие личности, общества, государства»: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значение Конституции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содержание статей 2, 4, 20, 41, 42, 58, 59 Конституции Российской Федерации, пояснять их значение для личности и общества;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значение Стратегии национальной безопасности, утвержденной Указом Президента Российской Федерации от 2 июля 2021 г. № 400;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понятия «национальные интересы» и «угрозы национальной безопасности, приводить примеры;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классификацию чрезвычайных ситуаций по масштабам и источникам возникновения, приводить примеры;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раскрывать способы информирования и оповещения населения</w:t>
      </w:r>
      <w:r>
        <w:rPr>
          <w:rFonts w:ascii="Times New Roman" w:hAnsi="Times New Roman" w:cs="Times New Roman"/>
          <w:sz w:val="24"/>
        </w:rPr>
        <w:t xml:space="preserve"> </w:t>
      </w:r>
      <w:r w:rsidRPr="00943717">
        <w:rPr>
          <w:rFonts w:ascii="Times New Roman" w:hAnsi="Times New Roman" w:cs="Times New Roman"/>
          <w:sz w:val="24"/>
        </w:rPr>
        <w:t xml:space="preserve">о чрезвычайных ситуациях; 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выработать навыки безопасных действий при получении сигнала «Внимание всем!»;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изучить средства индивидуальной и коллективной защиты населения, выработать навыки пользования фильтрующим противогазом;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порядок действий населения при объявлении эвакуации;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современное состояние Вооруженных Сил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приводить примеры применения Вооруженных Сил Российской Федерации в борьбе с неонацизмом и международным терроризмом;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понятия «воинская обязанность», «военная служба»;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содержание подготовки к службе в армии.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2 «Военная подготовка. Основы военных знаний»: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об истории зарождения и развития Вооруженных Сил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владеть информацией о направлениях подготовки к военной службе;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понимать необходимость подготовки к военной службе по основным направлениям;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осознать значимость каждого направления подготовки к военной службе в решении комплексных задач;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составе, предназначении видов и родов Вооруженных Сил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понимать функции и задачи Вооруженных Сил на современном этапе;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понимать значимость военной присяги для формирования образа российского военнослужащего - защитника Отечества;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об основных образцах вооружения и военной техники; иметь представление о классификации видов вооружения и военной техники;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об основных тактико-технических характеристиках вооружения и военной техники;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об организационной структуре отделения и задачах личного </w:t>
      </w:r>
      <w:r w:rsidRPr="00943717">
        <w:rPr>
          <w:rFonts w:ascii="Times New Roman" w:hAnsi="Times New Roman" w:cs="Times New Roman"/>
          <w:sz w:val="24"/>
        </w:rPr>
        <w:lastRenderedPageBreak/>
        <w:t xml:space="preserve">состава в бою;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современных элементах экипировки и </w:t>
      </w:r>
      <w:proofErr w:type="spellStart"/>
      <w:r w:rsidRPr="00943717">
        <w:rPr>
          <w:rFonts w:ascii="Times New Roman" w:hAnsi="Times New Roman" w:cs="Times New Roman"/>
          <w:sz w:val="24"/>
        </w:rPr>
        <w:t>бронезащиты</w:t>
      </w:r>
      <w:proofErr w:type="spellEnd"/>
      <w:r w:rsidRPr="00943717">
        <w:rPr>
          <w:rFonts w:ascii="Times New Roman" w:hAnsi="Times New Roman" w:cs="Times New Roman"/>
          <w:sz w:val="24"/>
        </w:rPr>
        <w:t xml:space="preserve"> военнослужащего;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вооружении отделения и тактико-технических характеристиках стрелкового оружия;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историю создания уставов и этапы становления современных общевоинских уставов Вооруженных Сил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структуру современных общевоинских уставов и понимать их значение для повседневной жизнедеятельности войск;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понимать принцип единоначалия, принятый в Вооруженных Силах Российской Федерации;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порядке подчиненности и взаимоотношениях военнослужащих; понимать порядок отдачи приказа (приказания) и их выполнения;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воинских званиях и образцах военной формы одежды; иметь представление о воинской дисциплине, ее сущности и значении; понимать принципы достижения воинской дисциплины;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уметь оценивать риски нарушения воинской дисциплины; знать основные положения Строевого устава; знать обязанности военнослужащего перед построением и в строю; знать строевые приемы на месте без оружия.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3 «Культура безопасности жизнедеятельности в современном обществе»: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значение безопасности жизнедеятельности для человека;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смысл понятий «опасность», «безопасность», «риск», «культура безопасности жизнедеятельности»;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и характеризовать источники опасности;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и обосновывать общие принципы безопасного поведения;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моделировать реальные ситуации и решать ситуационные задачи; объяснять сходство и различия опасной и чрезвычайной ситуаций;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механизм перерастания повседневной ситуации в чрезвычайную ситуацию;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приводить примеры различных угроз безопасности и характеризовать их;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и обосновывать правила поведения в опасных и чрезвычайных ситуациях.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4 «Безопасность в быту»: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особенности жизнеобеспечения жилища;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основные источники опасности в быту;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права потребителя, выработать навыки безопасного выбора продуктов питания;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бытовые отравления и причины их возникновения;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признаки отравления, иметь навыки профилактики пищевых отравлений; знать правила и приемы оказания первой помощи, иметь навыки безопасных действий при отравлениях, промывании желудка;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бытовые травмы и объяснять правила их предупреждения;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безопасного обращения с инструментами;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меры предосторожности от укусов различных животных;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и иметь навыки оказания первой помощи при ушибах, переломах, растяжении, вывихе, сотрясении мозга, укусах животных, кровотечениях;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владеть правилами комплектования и хранения домашней аптечки;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владеть правилами безопасного поведения и иметь навыки безопасных действий </w:t>
      </w:r>
      <w:r w:rsidRPr="00943717">
        <w:rPr>
          <w:rFonts w:ascii="Times New Roman" w:hAnsi="Times New Roman" w:cs="Times New Roman"/>
          <w:sz w:val="24"/>
        </w:rPr>
        <w:lastRenderedPageBreak/>
        <w:t xml:space="preserve">при обращении с газовыми и электрическими приборами;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владеть правилами безопасного поведения и иметь навыки безопасных действий при опасных ситуациях в подъезде и лифте;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владеть правилами и иметь навыки приемов оказания первой помощи при отравлении газом и </w:t>
      </w:r>
      <w:proofErr w:type="spellStart"/>
      <w:r w:rsidRPr="00943717">
        <w:rPr>
          <w:rFonts w:ascii="Times New Roman" w:hAnsi="Times New Roman" w:cs="Times New Roman"/>
          <w:sz w:val="24"/>
        </w:rPr>
        <w:t>электротравме</w:t>
      </w:r>
      <w:proofErr w:type="spellEnd"/>
      <w:r w:rsidRPr="00943717">
        <w:rPr>
          <w:rFonts w:ascii="Times New Roman" w:hAnsi="Times New Roman" w:cs="Times New Roman"/>
          <w:sz w:val="24"/>
        </w:rPr>
        <w:t xml:space="preserve">;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пожар, его факторы и стадии развития;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условия и причины возникновения пожаров, характеризовать их возможные последствия;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безопасных действий при пожаре дома, на балконе, в подъезде, в лифте;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правильного использования первичных средств пожаротушения, оказания первой помощи;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права, обязанности и иметь представление об ответственности граждан в области пожарной безопасности;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порядок и иметь навыки вызова экстренных служб;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порядок взаимодействия с экстренными службами;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представления об ответственности за ложные сообщения;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меры по предотвращению проникновения посторонних в дом;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ситуации криминогенного характера;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поведения с малознакомыми людьми;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поведения и иметь навыки безопасных действий при попытке проникновения в дом посторонних;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аварийные ситуации на коммунальных системах жизнеобеспечения; иметь навыки безопасных действий при авариях на коммунальных системах жизнеобеспечения.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5 «Безопасность на транспорте»: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дорожного движения и объяснять их значение;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перечислять и характеризовать участников дорожного движения и элементы дороги;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условия обеспечения безопасности участников дорожного движения;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дорожного движения для пешеходов;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и характеризовать дорожные знаки для пешеходов;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«дорожные ловушки» и объяснять правила их предупреждения;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безопасного перехода дороги;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применения </w:t>
      </w:r>
      <w:proofErr w:type="spellStart"/>
      <w:r w:rsidRPr="00943717">
        <w:rPr>
          <w:rFonts w:ascii="Times New Roman" w:hAnsi="Times New Roman" w:cs="Times New Roman"/>
          <w:sz w:val="24"/>
        </w:rPr>
        <w:t>световозвращающих</w:t>
      </w:r>
      <w:proofErr w:type="spellEnd"/>
      <w:r w:rsidRPr="00943717">
        <w:rPr>
          <w:rFonts w:ascii="Times New Roman" w:hAnsi="Times New Roman" w:cs="Times New Roman"/>
          <w:sz w:val="24"/>
        </w:rPr>
        <w:t xml:space="preserve"> элементов;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дорожного движения для пассажиров;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обязанности пассажиров маршрутных транспортных средств;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применения ремня безопасности и детских удерживающих устройств;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безопасных действий пассажиров при опасных и чрезвычайных ситуациях в маршрутных транспортных средствах;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поведения пассажира мотоцикла; знать правила дорожного движения для водителя велосипеда, мопеда, лиц, использующих средства индивидуальной мобильности;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дорожные знаки для водителя велосипеда, сигналы велосипедиста;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подготовки и выработать навыки безопасного использования велосипеда;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требования правил дорожного движения к водителю мотоцикла;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дорожно-транспортные происшествия и характеризовать причины их возникновения;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безопасных действий очевидца дорожно-транспортного происшествия; знать порядок действий при пожаре на транспорте;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lastRenderedPageBreak/>
        <w:t xml:space="preserve">знать особенности и опасности на различных видах транспорта (внеуличного, железнодорожного, водного, воздушного);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обязанности пассажиров отдельных видов транспорта;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безопасного поведения пассажиров при различных происшествиях на отдельных видах транспорта; знать правила и иметь навыки оказания первой помощи при различных травмах в результате чрезвычайных ситуаций на транспорте;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способы извлечения пострадавшего из транспорта.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6 «Безопасность в общественных местах»: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общественные места; характеризовать потенциальные источники опасности в общественных местах;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вызова экстренных служб и порядок взаимодействия с ними;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уметь планировать действия в случае возникновения опасной или чрезвычайной ситуации;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риски массовых мероприятий и объяснять правила подготовки к посещению массовых мероприятий;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безопасного поведения при беспорядках в местах массового пребывания людей;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безопасных действий при попадании в толпу и давку;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безопасных действий при обнаружении угрозы возникновения пожара;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и иметь навыки безопасных действий при эвакуации из общественных мест и зданий;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навыки безопасных действий при обрушениях зданий и сооружений;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опасности криминогенного и антиобщественного характера в общественных местах;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действий при взаимодействии с правоохранительными органами.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7 «Безопасность природной среде»: классифицировать и характеризовать чрезвычайные ситуации природного характера;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опасности в природной среде: дикие животные, змеи, насекомые и паукообразные, ядовитые грибы и растения; иметь представление о безопасных действиях при встрече с дикими животными, змеями, паукообразными и насекомыми;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поведения для снижения риска отравления ядовитыми грибами и растениями;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автономные условия, раскрывать их опасности и порядок подготовки к ним;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при автономном пребывании в природной среде: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ориентирование на местности, в том числе работа с компасом и картой, обеспечение ночлега и питания, разведение костра, подача сигналов бедствия;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и характеризовать природные пожары и их опасности; характеризовать факторы и причины возникновения пожаров;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при нахождении в зоне природного пожара; иметь представление о правилах безопасного поведения в горах;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снежные лавины, камнепады, сели, оползни, их внешние признаки и опасности;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необходимых для снижения риска попадания в лавину, под камнепад, при попадании в зону селя, при начале оползня;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общие правила безопасного поведения на водоемах;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купания, понимать различия между оборудованным и </w:t>
      </w:r>
      <w:r w:rsidRPr="00943717">
        <w:rPr>
          <w:rFonts w:ascii="Times New Roman" w:hAnsi="Times New Roman" w:cs="Times New Roman"/>
          <w:sz w:val="24"/>
        </w:rPr>
        <w:lastRenderedPageBreak/>
        <w:t xml:space="preserve">необорудованным пляжами;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само- и взаимопомощи терпящим бедствие на воде;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при обнаружении тонущего человека летом и человека в полынье;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правила поведения при нахождении на </w:t>
      </w:r>
      <w:proofErr w:type="spellStart"/>
      <w:r w:rsidRPr="00943717">
        <w:rPr>
          <w:rFonts w:ascii="Times New Roman" w:hAnsi="Times New Roman" w:cs="Times New Roman"/>
          <w:sz w:val="24"/>
        </w:rPr>
        <w:t>плавсредствах</w:t>
      </w:r>
      <w:proofErr w:type="spellEnd"/>
      <w:r w:rsidRPr="00943717">
        <w:rPr>
          <w:rFonts w:ascii="Times New Roman" w:hAnsi="Times New Roman" w:cs="Times New Roman"/>
          <w:sz w:val="24"/>
        </w:rPr>
        <w:t xml:space="preserve"> и на льду;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наводнения, их внешние признаки и опасности; иметь представление о безопасных действиях при наводнении; характеризовать цунами, их внешние признаки и опасности;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при нахождении в зоне цунами;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ураганы, смерчи, их внешние признаки и опасности; иметь представление о безопасных действиях при ураганах и смерчах;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грозы, их внешние признаки и опасности; иметь навыки безопасных действий при попадании в грозу;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землетрясения и извержения вулканов и их опасности; иметь представление о безопасных действиях при землетрясении, в том числе при попадании под завал;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при нахождении в зоне извержения вулкана; раскрывать смысл понятий «экология» и «экологическая культура»;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значение экологии для устойчивого развития общества; знать правила безопасного поведения при неблагоприятной экологической обстановке (загрязнении атмосферы).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8 «Основы медицинских знаний. Оказание первой помощи»: раскрывать смысл понятий «здоровье» и «здоровый образ жизни» и их содержание, объяснять значение здоровья для человека;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факторы, влияющие на здоровье человека;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содержание элементов здорового образа жизни, объяснять пагубность вредных привычек;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обосновывать личную ответственность за сохранение здоровья;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понятие «инфекционные заболевания», объяснять причины их возникновения;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механизм распространения инфекционных заболеваний, выработать навыки соблюдения мер их профилактики и защиты от них;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безопасных действиях при возникновении чрезвычайных ситуаций биолого-социального происхождения (эпидемия, пандемия);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943717">
        <w:rPr>
          <w:rFonts w:ascii="Times New Roman" w:hAnsi="Times New Roman" w:cs="Times New Roman"/>
          <w:sz w:val="24"/>
        </w:rPr>
        <w:t>панфитотия</w:t>
      </w:r>
      <w:proofErr w:type="spellEnd"/>
      <w:r w:rsidRPr="00943717">
        <w:rPr>
          <w:rFonts w:ascii="Times New Roman" w:hAnsi="Times New Roman" w:cs="Times New Roman"/>
          <w:sz w:val="24"/>
        </w:rPr>
        <w:t xml:space="preserve">); раскрывать понятие «неинфекционные заболевания» и давать их классификацию;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факторы риска неинфекционных заболеваний;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соблюдения мер профилактики неинфекционных заболеваний и защиты от них;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назначение диспансеризации и раскрывать ее задачи; раскрывать понятия «психическое здоровье» и «психическое благополучие»;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понятие «стресс» и его влияние на человека;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соблюдения мер профилактики стресса, раскрывать способы </w:t>
      </w:r>
      <w:proofErr w:type="spellStart"/>
      <w:r w:rsidRPr="00943717">
        <w:rPr>
          <w:rFonts w:ascii="Times New Roman" w:hAnsi="Times New Roman" w:cs="Times New Roman"/>
          <w:sz w:val="24"/>
        </w:rPr>
        <w:t>саморегуляции</w:t>
      </w:r>
      <w:proofErr w:type="spellEnd"/>
      <w:r w:rsidRPr="00943717">
        <w:rPr>
          <w:rFonts w:ascii="Times New Roman" w:hAnsi="Times New Roman" w:cs="Times New Roman"/>
          <w:sz w:val="24"/>
        </w:rPr>
        <w:t xml:space="preserve"> эмоциональных состояний;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понятие «первая помощь» и ее содержание;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состояния, требующие оказания первой помощи;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универсальный алгоритм оказания первой помощи, знать назначение и состав аптечки первой помощи;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действий при оказании первой помощи в различных ситуациях; </w:t>
      </w:r>
      <w:r w:rsidRPr="00943717">
        <w:rPr>
          <w:rFonts w:ascii="Times New Roman" w:hAnsi="Times New Roman" w:cs="Times New Roman"/>
          <w:sz w:val="24"/>
        </w:rPr>
        <w:lastRenderedPageBreak/>
        <w:t xml:space="preserve">характеризовать приемы психологической поддержки пострадавшего.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9 «Безопасность в социуме»: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общение и объяснять его значение для человека;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признаки и анализировать способы эффективного общения;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приемы и иметь навыки соблюдения правил безопасной межличностной коммуникации и комфортного взаимодействия в группе;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признаки конструктивного и деструктивного общения;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понятие «конфликт» и характеризовать стадии его развития, факторы и причины развития;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представление о ситуациях возникновения межличностных и групповых конфликтов;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безопасные и эффективные способы избегания и разрешения конфликтных ситуаций;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безопасного поведения для снижения риска конфликта и безопасных действий при его опасных проявлениях;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способ разрешения конфликта с помощью третьей стороны (медиатора); иметь представление об опасных формах проявления конфликта: агрессия, домашнее насилие и </w:t>
      </w:r>
      <w:proofErr w:type="spellStart"/>
      <w:r w:rsidRPr="00943717">
        <w:rPr>
          <w:rFonts w:ascii="Times New Roman" w:hAnsi="Times New Roman" w:cs="Times New Roman"/>
          <w:sz w:val="24"/>
        </w:rPr>
        <w:t>буллинг</w:t>
      </w:r>
      <w:proofErr w:type="spellEnd"/>
      <w:r w:rsidRPr="00943717">
        <w:rPr>
          <w:rFonts w:ascii="Times New Roman" w:hAnsi="Times New Roman" w:cs="Times New Roman"/>
          <w:sz w:val="24"/>
        </w:rPr>
        <w:t xml:space="preserve">;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манипуляции в ходе межличностного общения;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приемы распознавания манипуляций и знать способы противостояния им; раскрывать приемы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современные молодежные увлечения и опасности, связанные с ними, знать правила безопасного поведения;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безопасного поведения при коммуникации с незнакомыми людьми.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10 «Безопасность в информационном пространстве»: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понятие «цифровая среда», ее характеристики и приводить примеры информационных и компьютерных угроз;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объяснять положительные возможности цифровой среды;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риски и угрозы при использовании Интернета;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знать общие принципы безопасного поведения, необходимые для предупреждения возникновения опасных ситуаций в личном цифровом пространстве;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опасные явления цифровой среды;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классифицировать и оценивать риски вредоносных программ, приложений и их разновидностей;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соблюдения правил </w:t>
      </w:r>
      <w:proofErr w:type="spellStart"/>
      <w:r w:rsidRPr="00943717">
        <w:rPr>
          <w:rFonts w:ascii="Times New Roman" w:hAnsi="Times New Roman" w:cs="Times New Roman"/>
          <w:sz w:val="24"/>
        </w:rPr>
        <w:t>кибергигиены</w:t>
      </w:r>
      <w:proofErr w:type="spellEnd"/>
      <w:r w:rsidRPr="00943717">
        <w:rPr>
          <w:rFonts w:ascii="Times New Roman" w:hAnsi="Times New Roman" w:cs="Times New Roman"/>
          <w:sz w:val="24"/>
        </w:rPr>
        <w:t xml:space="preserve"> для предупреждения возникновения опасных ситуаций в цифровой среде;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основные виды опасного и запрещенного контента в Интернете и характеризовать его признаки;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приемы распознавания опасностей при использовании Интернета;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характеризовать противоправные действия в Интернете; иметь навыки соблюдения правил цифрового поведения, необходимых для снижения рисков и угроз при использовании Интернета (</w:t>
      </w:r>
      <w:proofErr w:type="spellStart"/>
      <w:r w:rsidRPr="00943717">
        <w:rPr>
          <w:rFonts w:ascii="Times New Roman" w:hAnsi="Times New Roman" w:cs="Times New Roman"/>
          <w:sz w:val="24"/>
        </w:rPr>
        <w:t>кибербуллинга</w:t>
      </w:r>
      <w:proofErr w:type="spellEnd"/>
      <w:r w:rsidRPr="00943717">
        <w:rPr>
          <w:rFonts w:ascii="Times New Roman" w:hAnsi="Times New Roman" w:cs="Times New Roman"/>
          <w:sz w:val="24"/>
        </w:rPr>
        <w:t xml:space="preserve">, вербовки в различные организации и группы);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деструктивные течения в Интернете, их признаки и опасности;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Предметные результаты по модулю № 11 «Основы противодействия экстремизму и терроризму»: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lastRenderedPageBreak/>
        <w:t xml:space="preserve">объяснять понятия «экстремизм» и «терроризм», раскрывать их содержание, характеризовать причины, возможные варианты проявления и их последствия;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цели и формы проявления террористических актов, характеризовать их последствия;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раскрывать основы общественно-государственной системы, роль личности в противодействии экстремизму и терроризму; знать уровни террористической опасности и цели контртеррористической операции;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характеризовать признаки вовлечения в террористическую деятельность;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 xml:space="preserve">иметь навыки соблюдения правил антитеррористического поведения и безопасных действий при обнаружении признаков вербовки; </w:t>
      </w:r>
    </w:p>
    <w:p w:rsidR="00C021A8" w:rsidRDefault="00C021A8" w:rsidP="00C021A8">
      <w:pPr>
        <w:widowControl w:val="0"/>
        <w:autoSpaceDE w:val="0"/>
        <w:autoSpaceDN w:val="0"/>
        <w:adjustRightInd w:val="0"/>
        <w:spacing w:after="0" w:line="240" w:lineRule="auto"/>
        <w:ind w:firstLine="709"/>
        <w:jc w:val="both"/>
        <w:rPr>
          <w:rFonts w:ascii="Times New Roman" w:hAnsi="Times New Roman" w:cs="Times New Roman"/>
          <w:sz w:val="24"/>
        </w:rPr>
      </w:pPr>
      <w:r w:rsidRPr="00943717">
        <w:rPr>
          <w:rFonts w:ascii="Times New Roman" w:hAnsi="Times New Roman" w:cs="Times New Roman"/>
          <w:sz w:val="24"/>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 иметь представление о безопасных действиях в случае теракта (нападение террористов и попытка захвата заложников, попадание в заложники,</w:t>
      </w:r>
      <w:r>
        <w:rPr>
          <w:rFonts w:ascii="Times New Roman" w:hAnsi="Times New Roman" w:cs="Times New Roman"/>
          <w:sz w:val="24"/>
        </w:rPr>
        <w:t xml:space="preserve"> </w:t>
      </w:r>
      <w:r w:rsidRPr="00943717">
        <w:rPr>
          <w:rFonts w:ascii="Times New Roman" w:hAnsi="Times New Roman" w:cs="Times New Roman"/>
          <w:sz w:val="24"/>
        </w:rPr>
        <w:t xml:space="preserve">огневой налет, наезд транспортного средства, подрыв взрывного устройства). </w:t>
      </w:r>
    </w:p>
    <w:p w:rsidR="00C021A8" w:rsidRPr="00943717" w:rsidRDefault="00C021A8" w:rsidP="00C021A8">
      <w:pPr>
        <w:widowControl w:val="0"/>
        <w:autoSpaceDE w:val="0"/>
        <w:autoSpaceDN w:val="0"/>
        <w:adjustRightInd w:val="0"/>
        <w:spacing w:after="0" w:line="240" w:lineRule="auto"/>
        <w:ind w:firstLine="709"/>
        <w:jc w:val="both"/>
        <w:rPr>
          <w:rFonts w:ascii="Times New Roman" w:hAnsi="Times New Roman" w:cs="Times New Roman"/>
          <w:b/>
          <w:color w:val="000000"/>
          <w:sz w:val="32"/>
          <w:szCs w:val="28"/>
        </w:rPr>
      </w:pPr>
      <w:r w:rsidRPr="00943717">
        <w:rPr>
          <w:rFonts w:ascii="Times New Roman" w:hAnsi="Times New Roman" w:cs="Times New Roman"/>
          <w:sz w:val="24"/>
        </w:rPr>
        <w:t>Образовательная организация вправе самостоятельно определять последовательность освоения обучающимися модулей ОБЗР.»;</w:t>
      </w:r>
    </w:p>
    <w:p w:rsidR="00305E65" w:rsidRDefault="00305E65"/>
    <w:sectPr w:rsidR="00305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1A8"/>
    <w:rsid w:val="00305E65"/>
    <w:rsid w:val="00973C50"/>
    <w:rsid w:val="00C021A8"/>
    <w:rsid w:val="00F37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7BBC3"/>
  <w15:docId w15:val="{D173E565-DC58-425A-AB6A-8DE7CB84F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1A8"/>
  </w:style>
  <w:style w:type="paragraph" w:styleId="1">
    <w:name w:val="heading 1"/>
    <w:basedOn w:val="a"/>
    <w:next w:val="a"/>
    <w:link w:val="10"/>
    <w:uiPriority w:val="1"/>
    <w:qFormat/>
    <w:rsid w:val="00C021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021A8"/>
    <w:rPr>
      <w:rFonts w:asciiTheme="majorHAnsi" w:eastAsiaTheme="majorEastAsia" w:hAnsiTheme="majorHAnsi" w:cstheme="majorBidi"/>
      <w:color w:val="365F91" w:themeColor="accent1" w:themeShade="BF"/>
      <w:sz w:val="32"/>
      <w:szCs w:val="32"/>
    </w:rPr>
  </w:style>
  <w:style w:type="character" w:customStyle="1" w:styleId="Zag11">
    <w:name w:val="Zag_11"/>
    <w:rsid w:val="00C021A8"/>
  </w:style>
  <w:style w:type="table" w:styleId="a3">
    <w:name w:val="Table Grid"/>
    <w:basedOn w:val="a1"/>
    <w:uiPriority w:val="39"/>
    <w:rsid w:val="00C02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9264</Words>
  <Characters>52807</Characters>
  <Application>Microsoft Office Word</Application>
  <DocSecurity>0</DocSecurity>
  <Lines>440</Lines>
  <Paragraphs>123</Paragraphs>
  <ScaleCrop>false</ScaleCrop>
  <Company>diakov.net</Company>
  <LinksUpToDate>false</LinksUpToDate>
  <CharactersWithSpaces>61948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Лепихова</cp:lastModifiedBy>
  <cp:revision>2</cp:revision>
  <dcterms:created xsi:type="dcterms:W3CDTF">2025-11-10T06:45:00Z</dcterms:created>
  <dcterms:modified xsi:type="dcterms:W3CDTF">2026-09-05T11:53:00Z</dcterms:modified>
</cp:coreProperties>
</file>